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C253" w14:textId="77777777" w:rsidR="00797137" w:rsidRDefault="00DD5412">
      <w:r>
        <w:t>Муниципальное бюджетное общеобразовательное учреждение</w:t>
      </w:r>
    </w:p>
    <w:p w14:paraId="5386C7F6" w14:textId="77777777" w:rsidR="00DD5412" w:rsidRDefault="00DD5412">
      <w:r>
        <w:t>«Николаевская основная общеобразовательная школа»</w:t>
      </w:r>
    </w:p>
    <w:p w14:paraId="74B21217" w14:textId="77777777" w:rsidR="00C01A06" w:rsidRDefault="00C01A06"/>
    <w:p w14:paraId="6E6CE182" w14:textId="77777777" w:rsidR="00C01A06" w:rsidRDefault="00C01A06"/>
    <w:p w14:paraId="62141A75" w14:textId="77777777" w:rsidR="00C01A06" w:rsidRDefault="00C01A06"/>
    <w:p w14:paraId="3847D970" w14:textId="77777777" w:rsidR="00C01A06" w:rsidRDefault="00C01A06"/>
    <w:p w14:paraId="376D7CD9" w14:textId="77777777" w:rsidR="00C01A06" w:rsidRDefault="00C01A06"/>
    <w:p w14:paraId="7E5B5E87" w14:textId="77777777" w:rsidR="00C01A06" w:rsidRDefault="00C01A06"/>
    <w:p w14:paraId="12466F1C" w14:textId="77777777" w:rsidR="00C01A06" w:rsidRDefault="00C01A06"/>
    <w:p w14:paraId="332147A2" w14:textId="77777777" w:rsidR="00C01A06" w:rsidRDefault="00C01A06"/>
    <w:p w14:paraId="1EC5F01D" w14:textId="77777777" w:rsidR="00C01A06" w:rsidRDefault="00C01A06"/>
    <w:p w14:paraId="2A994F58" w14:textId="77777777" w:rsidR="00C01A06" w:rsidRDefault="00C01A06"/>
    <w:p w14:paraId="5685AF65" w14:textId="77777777" w:rsidR="00C01A06" w:rsidRDefault="00C01A06"/>
    <w:p w14:paraId="61A69A05" w14:textId="77777777" w:rsidR="00C01A06" w:rsidRDefault="00C01A06"/>
    <w:p w14:paraId="4F6F93F9" w14:textId="77777777" w:rsidR="00C01A06" w:rsidRDefault="00C01A06"/>
    <w:p w14:paraId="068C8F5A" w14:textId="77777777" w:rsidR="00C01A06" w:rsidRDefault="00C01A06"/>
    <w:p w14:paraId="596425A4" w14:textId="77777777" w:rsidR="00C01A06" w:rsidRDefault="00C01A06"/>
    <w:p w14:paraId="7204FC63" w14:textId="77777777" w:rsidR="00C01A06" w:rsidRDefault="00C01A06"/>
    <w:p w14:paraId="44534CD0" w14:textId="77777777" w:rsidR="00C01A06" w:rsidRDefault="00C01A06"/>
    <w:p w14:paraId="4AB6A24D" w14:textId="77777777" w:rsidR="00D81475" w:rsidRDefault="00D81475" w:rsidP="00D81475">
      <w:pPr>
        <w:spacing w:after="315" w:line="256" w:lineRule="auto"/>
        <w:ind w:right="1247"/>
        <w:jc w:val="right"/>
        <w:rPr>
          <w:sz w:val="28"/>
        </w:rPr>
      </w:pPr>
      <w:r>
        <w:rPr>
          <w:rFonts w:ascii="Arial" w:eastAsia="Arial" w:hAnsi="Arial" w:cs="Arial"/>
          <w:b/>
          <w:sz w:val="36"/>
        </w:rPr>
        <w:t xml:space="preserve">ПЛАН РАБОТЫ МЕТОДИЧЕСКОГО </w:t>
      </w:r>
    </w:p>
    <w:p w14:paraId="5B7D3C89" w14:textId="77777777" w:rsidR="00D81475" w:rsidRDefault="00D81475" w:rsidP="00D81475">
      <w:pPr>
        <w:spacing w:after="314" w:line="256" w:lineRule="auto"/>
        <w:ind w:left="0" w:right="5" w:firstLine="0"/>
        <w:jc w:val="center"/>
      </w:pPr>
      <w:r>
        <w:rPr>
          <w:rFonts w:ascii="Arial" w:eastAsia="Arial" w:hAnsi="Arial" w:cs="Arial"/>
          <w:b/>
          <w:sz w:val="36"/>
        </w:rPr>
        <w:t xml:space="preserve">ОБЪЕДИНЕНИЯ </w:t>
      </w:r>
    </w:p>
    <w:p w14:paraId="6E88486E" w14:textId="77777777" w:rsidR="00D81475" w:rsidRDefault="00D81475" w:rsidP="00D81475">
      <w:pPr>
        <w:spacing w:after="315" w:line="256" w:lineRule="auto"/>
        <w:ind w:right="1118"/>
        <w:jc w:val="right"/>
      </w:pPr>
      <w:r>
        <w:rPr>
          <w:rFonts w:ascii="Arial" w:eastAsia="Arial" w:hAnsi="Arial" w:cs="Arial"/>
          <w:b/>
          <w:sz w:val="36"/>
        </w:rPr>
        <w:t xml:space="preserve">УЧИТЕЛЕЙ НАЧАЛЬНЫХ КЛАССОВ </w:t>
      </w:r>
    </w:p>
    <w:p w14:paraId="7D4F9D0B" w14:textId="77777777" w:rsidR="00D81475" w:rsidRDefault="00D81475" w:rsidP="00D81475">
      <w:pPr>
        <w:spacing w:after="98" w:line="256" w:lineRule="auto"/>
        <w:ind w:left="1858" w:firstLine="0"/>
        <w:jc w:val="left"/>
      </w:pPr>
      <w:r>
        <w:rPr>
          <w:rFonts w:ascii="Arial" w:eastAsia="Arial" w:hAnsi="Arial" w:cs="Arial"/>
          <w:b/>
          <w:sz w:val="36"/>
        </w:rPr>
        <w:t xml:space="preserve">на 2023 – 2024 учебный год </w:t>
      </w:r>
    </w:p>
    <w:p w14:paraId="72489D36" w14:textId="77777777" w:rsidR="00D81475" w:rsidRDefault="00D81475" w:rsidP="00D81475">
      <w:pPr>
        <w:spacing w:after="126" w:line="256" w:lineRule="auto"/>
        <w:ind w:left="0" w:firstLine="0"/>
        <w:jc w:val="left"/>
      </w:pPr>
      <w:r>
        <w:rPr>
          <w:rFonts w:ascii="Monotype Corsiva" w:eastAsia="Monotype Corsiva" w:hAnsi="Monotype Corsiva" w:cs="Monotype Corsiva"/>
          <w:sz w:val="22"/>
        </w:rPr>
        <w:t xml:space="preserve"> </w:t>
      </w:r>
    </w:p>
    <w:p w14:paraId="66C4284F" w14:textId="77777777" w:rsidR="00C01A06" w:rsidRDefault="00C01A06"/>
    <w:p w14:paraId="0E4B5D1B" w14:textId="77777777" w:rsidR="00C01A06" w:rsidRDefault="00C01A06"/>
    <w:p w14:paraId="7C3F98B1" w14:textId="77777777" w:rsidR="00C01A06" w:rsidRDefault="00C01A06"/>
    <w:p w14:paraId="2ED1ADDF" w14:textId="77777777" w:rsidR="00C01A06" w:rsidRDefault="00C01A06"/>
    <w:p w14:paraId="3D080952" w14:textId="77777777" w:rsidR="00C01A06" w:rsidRDefault="00C01A06"/>
    <w:p w14:paraId="785A694D" w14:textId="77777777" w:rsidR="00C01A06" w:rsidRDefault="00C01A06"/>
    <w:p w14:paraId="3F8698FF" w14:textId="77777777" w:rsidR="00C01A06" w:rsidRDefault="00C01A06"/>
    <w:p w14:paraId="29A84960" w14:textId="77777777" w:rsidR="00C01A06" w:rsidRDefault="00C01A06"/>
    <w:p w14:paraId="3813C071" w14:textId="77777777" w:rsidR="00C01A06" w:rsidRDefault="00C01A06"/>
    <w:p w14:paraId="68CA7D59" w14:textId="77777777" w:rsidR="00C01A06" w:rsidRDefault="00C01A06"/>
    <w:p w14:paraId="3B37B86B" w14:textId="77777777" w:rsidR="00C01A06" w:rsidRDefault="00C01A06"/>
    <w:p w14:paraId="63AAA8BA" w14:textId="77777777" w:rsidR="00C01A06" w:rsidRDefault="00C01A06"/>
    <w:p w14:paraId="2517C8D4" w14:textId="77777777" w:rsidR="00C01A06" w:rsidRDefault="00C01A06"/>
    <w:p w14:paraId="1C803E04" w14:textId="77777777" w:rsidR="00C01A06" w:rsidRDefault="00C01A06"/>
    <w:p w14:paraId="7ED7E07D" w14:textId="77777777" w:rsidR="00C01A06" w:rsidRDefault="00C01A06"/>
    <w:p w14:paraId="3ACC0EBA" w14:textId="77777777" w:rsidR="00C01A06" w:rsidRDefault="00C01A06"/>
    <w:p w14:paraId="415DBE07" w14:textId="77777777" w:rsidR="00C01A06" w:rsidRDefault="00DD5412" w:rsidP="00DD5412">
      <w:pPr>
        <w:jc w:val="center"/>
      </w:pPr>
      <w:r>
        <w:t>Николаевка, 2023</w:t>
      </w:r>
    </w:p>
    <w:p w14:paraId="444FDED2" w14:textId="77777777" w:rsidR="00C01A06" w:rsidRDefault="00C01A06"/>
    <w:p w14:paraId="4723F4AE" w14:textId="77777777" w:rsidR="00C01A06" w:rsidRDefault="00C01A06" w:rsidP="00C01A06">
      <w:pPr>
        <w:spacing w:after="1" w:line="280" w:lineRule="auto"/>
        <w:ind w:left="3435" w:right="1414" w:hanging="1515"/>
        <w:jc w:val="center"/>
        <w:rPr>
          <w:b/>
          <w:sz w:val="28"/>
        </w:rPr>
      </w:pPr>
      <w:r w:rsidRPr="00C44313">
        <w:rPr>
          <w:b/>
          <w:sz w:val="28"/>
        </w:rPr>
        <w:t xml:space="preserve">План работы ШМО учителей </w:t>
      </w:r>
    </w:p>
    <w:p w14:paraId="496EA19C" w14:textId="77777777" w:rsidR="00C01A06" w:rsidRDefault="00C01A06" w:rsidP="00C01A06">
      <w:pPr>
        <w:spacing w:after="1" w:line="280" w:lineRule="auto"/>
        <w:ind w:left="3435" w:right="1414" w:hanging="1515"/>
        <w:jc w:val="center"/>
        <w:rPr>
          <w:b/>
          <w:sz w:val="28"/>
        </w:rPr>
      </w:pPr>
      <w:r w:rsidRPr="00C44313">
        <w:rPr>
          <w:b/>
          <w:sz w:val="28"/>
        </w:rPr>
        <w:t>начальных классов  на 2023-2024</w:t>
      </w:r>
      <w:r w:rsidR="007C2F73">
        <w:rPr>
          <w:b/>
          <w:sz w:val="28"/>
        </w:rPr>
        <w:t xml:space="preserve"> </w:t>
      </w:r>
      <w:r w:rsidRPr="00C44313">
        <w:rPr>
          <w:b/>
          <w:sz w:val="28"/>
        </w:rPr>
        <w:t>учебный год</w:t>
      </w:r>
    </w:p>
    <w:p w14:paraId="343AB4D1" w14:textId="77777777" w:rsidR="00C01A06" w:rsidRPr="00C44313" w:rsidRDefault="00C01A06" w:rsidP="00C01A06">
      <w:pPr>
        <w:spacing w:after="1" w:line="280" w:lineRule="auto"/>
        <w:ind w:left="3435" w:right="1414" w:hanging="1515"/>
        <w:jc w:val="center"/>
      </w:pPr>
    </w:p>
    <w:p w14:paraId="4B3772EB" w14:textId="77777777" w:rsidR="0028064D" w:rsidRDefault="0028064D" w:rsidP="0028064D">
      <w:pPr>
        <w:spacing w:after="0" w:line="256" w:lineRule="auto"/>
        <w:ind w:left="-5"/>
        <w:rPr>
          <w:sz w:val="28"/>
        </w:rPr>
      </w:pPr>
      <w:r>
        <w:rPr>
          <w:b/>
          <w:u w:val="single" w:color="000000"/>
        </w:rPr>
        <w:t>Тема</w:t>
      </w:r>
      <w:r>
        <w:rPr>
          <w:b/>
        </w:rPr>
        <w:t>: «</w:t>
      </w:r>
      <w:bookmarkStart w:id="0" w:name="_Hlk150525318"/>
      <w:r>
        <w:rPr>
          <w:b/>
        </w:rPr>
        <w:t>Педагогические технологии формирования и развития функциональной грамотности</w:t>
      </w:r>
      <w:r w:rsidR="00B155A7">
        <w:rPr>
          <w:b/>
        </w:rPr>
        <w:t xml:space="preserve"> учащихся на уроках и во внеурочное время</w:t>
      </w:r>
      <w:r>
        <w:rPr>
          <w:b/>
        </w:rPr>
        <w:t xml:space="preserve"> как способ повышения качества образования младшего школьника</w:t>
      </w:r>
      <w:bookmarkEnd w:id="0"/>
      <w:r>
        <w:rPr>
          <w:b/>
        </w:rPr>
        <w:t xml:space="preserve">».  </w:t>
      </w:r>
    </w:p>
    <w:p w14:paraId="294075AB" w14:textId="77777777" w:rsidR="0028064D" w:rsidRDefault="0028064D" w:rsidP="0028064D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</w:p>
    <w:p w14:paraId="28EEE1DC" w14:textId="77777777" w:rsidR="00B155A7" w:rsidRDefault="0028064D" w:rsidP="00B155A7">
      <w:pPr>
        <w:spacing w:after="17" w:line="259" w:lineRule="auto"/>
        <w:ind w:left="0" w:firstLine="0"/>
        <w:jc w:val="left"/>
      </w:pPr>
      <w:r>
        <w:rPr>
          <w:b/>
          <w:u w:val="single" w:color="000000"/>
        </w:rPr>
        <w:t>Цель:</w:t>
      </w:r>
      <w:r>
        <w:rPr>
          <w:b/>
          <w:sz w:val="23"/>
        </w:rPr>
        <w:t xml:space="preserve"> </w:t>
      </w:r>
      <w:bookmarkStart w:id="1" w:name="_Hlk150525387"/>
      <w:r w:rsidR="00B155A7"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14:paraId="6F5B8C5C" w14:textId="77777777" w:rsidR="00B155A7" w:rsidRDefault="00B155A7" w:rsidP="00B155A7"/>
    <w:p w14:paraId="2624A4A7" w14:textId="77777777" w:rsidR="00B155A7" w:rsidRDefault="00B155A7" w:rsidP="00B155A7">
      <w:pPr>
        <w:spacing w:after="27" w:line="256" w:lineRule="auto"/>
        <w:ind w:left="-5"/>
        <w:rPr>
          <w:sz w:val="28"/>
        </w:rPr>
      </w:pPr>
      <w:r>
        <w:rPr>
          <w:b/>
        </w:rPr>
        <w:t xml:space="preserve">Задачи: </w:t>
      </w:r>
    </w:p>
    <w:p w14:paraId="66CD5EA0" w14:textId="77777777" w:rsidR="00985E76" w:rsidRPr="00985E76" w:rsidRDefault="00985E76" w:rsidP="00985E76">
      <w:pPr>
        <w:pStyle w:val="a3"/>
        <w:numPr>
          <w:ilvl w:val="0"/>
          <w:numId w:val="1"/>
        </w:numPr>
        <w:spacing w:after="0" w:line="240" w:lineRule="auto"/>
        <w:jc w:val="left"/>
        <w:rPr>
          <w:color w:val="auto"/>
          <w:szCs w:val="24"/>
        </w:rPr>
      </w:pPr>
      <w:r w:rsidRPr="00985E76">
        <w:rPr>
          <w:color w:val="auto"/>
          <w:szCs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14:paraId="6FB416A9" w14:textId="77777777" w:rsidR="00B155A7" w:rsidRDefault="00B155A7" w:rsidP="00985E76">
      <w:pPr>
        <w:pStyle w:val="a3"/>
        <w:numPr>
          <w:ilvl w:val="0"/>
          <w:numId w:val="1"/>
        </w:numPr>
        <w:spacing w:after="13" w:line="268" w:lineRule="auto"/>
      </w:pPr>
      <w:r>
        <w:t xml:space="preserve"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 </w:t>
      </w:r>
    </w:p>
    <w:p w14:paraId="6AD638DE" w14:textId="77777777" w:rsidR="00B155A7" w:rsidRDefault="00B155A7" w:rsidP="00985E76">
      <w:pPr>
        <w:pStyle w:val="a3"/>
        <w:numPr>
          <w:ilvl w:val="0"/>
          <w:numId w:val="1"/>
        </w:numPr>
        <w:spacing w:after="13" w:line="268" w:lineRule="auto"/>
      </w:pPr>
      <w:r>
        <w:t xml:space="preserve">Развитие системы работы с детьми, имеющими повышенные интеллектуальные способности. </w:t>
      </w:r>
    </w:p>
    <w:p w14:paraId="37509702" w14:textId="77777777" w:rsidR="00B155A7" w:rsidRDefault="00B155A7" w:rsidP="00985E76">
      <w:pPr>
        <w:pStyle w:val="a3"/>
        <w:numPr>
          <w:ilvl w:val="0"/>
          <w:numId w:val="1"/>
        </w:numPr>
        <w:spacing w:after="13" w:line="268" w:lineRule="auto"/>
      </w:pPr>
      <w:r>
        <w:t xml:space="preserve"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здоровья, работа с детьми с ОВЗ. </w:t>
      </w:r>
    </w:p>
    <w:p w14:paraId="29BDF308" w14:textId="77777777" w:rsidR="00985E76" w:rsidRDefault="00B155A7" w:rsidP="00985E76">
      <w:pPr>
        <w:pStyle w:val="a3"/>
        <w:numPr>
          <w:ilvl w:val="0"/>
          <w:numId w:val="1"/>
        </w:numPr>
        <w:spacing w:after="13" w:line="268" w:lineRule="auto"/>
      </w:pPr>
      <w:r>
        <w:t>Осуществление психолого-педагогической поддержки учащимся и педагогам.</w:t>
      </w:r>
    </w:p>
    <w:p w14:paraId="7721426F" w14:textId="77777777" w:rsidR="00985E76" w:rsidRPr="00CE2498" w:rsidRDefault="00985E76" w:rsidP="00985E76">
      <w:pPr>
        <w:numPr>
          <w:ilvl w:val="0"/>
          <w:numId w:val="1"/>
        </w:numPr>
        <w:spacing w:after="0" w:line="240" w:lineRule="auto"/>
        <w:contextualSpacing/>
        <w:jc w:val="left"/>
        <w:rPr>
          <w:color w:val="auto"/>
          <w:szCs w:val="24"/>
        </w:rPr>
      </w:pPr>
      <w:r w:rsidRPr="00CE2498">
        <w:rPr>
          <w:color w:val="auto"/>
          <w:szCs w:val="24"/>
        </w:rPr>
        <w:t>Активизировать работу с одарёнными детьми по участию в олимпиадах и конкурсах.</w:t>
      </w:r>
    </w:p>
    <w:p w14:paraId="51FE95EF" w14:textId="77777777" w:rsidR="00985E76" w:rsidRPr="00CE2498" w:rsidRDefault="00985E76" w:rsidP="00985E76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4"/>
        </w:rPr>
      </w:pPr>
      <w:r w:rsidRPr="00CE2498">
        <w:rPr>
          <w:color w:val="auto"/>
          <w:szCs w:val="24"/>
        </w:rPr>
        <w:t>Совершенствовать формы и методы работы со слабоуспевающими детьми.</w:t>
      </w:r>
    </w:p>
    <w:bookmarkEnd w:id="1"/>
    <w:p w14:paraId="2ECAC42C" w14:textId="77777777" w:rsidR="00985E76" w:rsidRDefault="00985E76" w:rsidP="00985E76">
      <w:pPr>
        <w:spacing w:after="71" w:line="256" w:lineRule="auto"/>
        <w:ind w:left="-5"/>
        <w:rPr>
          <w:sz w:val="28"/>
        </w:rPr>
      </w:pPr>
      <w:r>
        <w:rPr>
          <w:b/>
        </w:rPr>
        <w:t xml:space="preserve">Ожидаемые результаты работы: </w:t>
      </w:r>
    </w:p>
    <w:p w14:paraId="33D4975D" w14:textId="77777777" w:rsidR="00985E76" w:rsidRDefault="00985E76" w:rsidP="00985E76">
      <w:pPr>
        <w:numPr>
          <w:ilvl w:val="0"/>
          <w:numId w:val="3"/>
        </w:numPr>
        <w:spacing w:after="64" w:line="268" w:lineRule="auto"/>
        <w:ind w:hanging="163"/>
      </w:pPr>
      <w:r>
        <w:t xml:space="preserve">Рост качества знаний обучающихся. </w:t>
      </w:r>
    </w:p>
    <w:p w14:paraId="7DBF9A48" w14:textId="77777777" w:rsidR="00985E76" w:rsidRDefault="00985E76" w:rsidP="00985E76">
      <w:pPr>
        <w:numPr>
          <w:ilvl w:val="0"/>
          <w:numId w:val="3"/>
        </w:numPr>
        <w:spacing w:after="52" w:line="268" w:lineRule="auto"/>
        <w:ind w:hanging="163"/>
      </w:pPr>
      <w:r>
        <w:t xml:space="preserve">Овладение учителями ШМО системой преподавания предметов в соответствии с новым ФГОС НОО. </w:t>
      </w:r>
    </w:p>
    <w:p w14:paraId="3A8EB1A5" w14:textId="77777777" w:rsidR="00985E76" w:rsidRDefault="00985E76" w:rsidP="00985E76">
      <w:pPr>
        <w:numPr>
          <w:ilvl w:val="0"/>
          <w:numId w:val="3"/>
        </w:numPr>
        <w:spacing w:after="55" w:line="268" w:lineRule="auto"/>
        <w:ind w:hanging="163"/>
      </w:pPr>
      <w:r>
        <w:t xml:space="preserve">Повышение качества  преподавания  в  условиях  реализации ФГОС НОО на основе отбора эффективных форм, методов, средств и технологий образовательной деятельности. </w:t>
      </w:r>
    </w:p>
    <w:p w14:paraId="0F41D997" w14:textId="77777777" w:rsidR="00985E76" w:rsidRDefault="00985E76" w:rsidP="00985E76">
      <w:pPr>
        <w:numPr>
          <w:ilvl w:val="0"/>
          <w:numId w:val="3"/>
        </w:numPr>
        <w:spacing w:after="52" w:line="268" w:lineRule="auto"/>
        <w:ind w:hanging="163"/>
      </w:pPr>
      <w:r>
        <w:t xml:space="preserve">Создание условий в процессе обучения для формирования у обучающихся ключевых компетентностей, УУД. </w:t>
      </w:r>
    </w:p>
    <w:p w14:paraId="6C4536BE" w14:textId="77777777" w:rsidR="00985E76" w:rsidRDefault="00985E76" w:rsidP="00985E76">
      <w:pPr>
        <w:spacing w:after="18" w:line="256" w:lineRule="auto"/>
        <w:ind w:left="0" w:firstLine="0"/>
        <w:jc w:val="left"/>
      </w:pPr>
      <w:r>
        <w:t xml:space="preserve"> </w:t>
      </w:r>
    </w:p>
    <w:p w14:paraId="3651FC67" w14:textId="77777777" w:rsidR="00985E76" w:rsidRDefault="00985E76" w:rsidP="00985E76">
      <w:pPr>
        <w:ind w:left="-5"/>
        <w:rPr>
          <w:sz w:val="28"/>
        </w:rPr>
      </w:pPr>
      <w:r>
        <w:rPr>
          <w:b/>
          <w:i/>
        </w:rPr>
        <w:t xml:space="preserve">Направления работы </w:t>
      </w:r>
      <w:r w:rsidRPr="00985E76">
        <w:rPr>
          <w:bCs/>
          <w:iCs/>
        </w:rPr>
        <w:t>ШМО</w:t>
      </w:r>
      <w:r>
        <w:t xml:space="preserve"> учителей начальных классов на 2023- 2024 учебный год:  </w:t>
      </w:r>
    </w:p>
    <w:p w14:paraId="024CCC1F" w14:textId="77777777" w:rsidR="00985E76" w:rsidRDefault="00985E76" w:rsidP="00985E76">
      <w:pPr>
        <w:ind w:left="-5"/>
      </w:pPr>
      <w:r>
        <w:t xml:space="preserve">1. Аналитическая деятельность:  </w:t>
      </w:r>
    </w:p>
    <w:p w14:paraId="573F666D" w14:textId="77777777" w:rsidR="00985E76" w:rsidRDefault="00985E76" w:rsidP="00985E76">
      <w:pPr>
        <w:numPr>
          <w:ilvl w:val="0"/>
          <w:numId w:val="4"/>
        </w:numPr>
        <w:spacing w:after="13" w:line="268" w:lineRule="auto"/>
        <w:ind w:hanging="163"/>
      </w:pPr>
      <w:r>
        <w:t xml:space="preserve"> Планирование методической деятельности на 2023-2024 учебный год.  </w:t>
      </w:r>
    </w:p>
    <w:p w14:paraId="36494109" w14:textId="77777777" w:rsidR="00985E76" w:rsidRDefault="00985E76" w:rsidP="00985E76">
      <w:pPr>
        <w:numPr>
          <w:ilvl w:val="0"/>
          <w:numId w:val="4"/>
        </w:numPr>
        <w:spacing w:after="13" w:line="268" w:lineRule="auto"/>
        <w:ind w:hanging="163"/>
      </w:pPr>
      <w:r>
        <w:t xml:space="preserve">Анализ посещения открытых уроков.  </w:t>
      </w:r>
    </w:p>
    <w:p w14:paraId="3350D428" w14:textId="77777777" w:rsidR="00985E76" w:rsidRDefault="00985E76" w:rsidP="00985E76">
      <w:pPr>
        <w:numPr>
          <w:ilvl w:val="0"/>
          <w:numId w:val="4"/>
        </w:numPr>
        <w:spacing w:after="13" w:line="268" w:lineRule="auto"/>
        <w:ind w:hanging="163"/>
      </w:pPr>
      <w:r>
        <w:lastRenderedPageBreak/>
        <w:t xml:space="preserve">Анализ работы педагогов с целью оказания помощи.  </w:t>
      </w:r>
    </w:p>
    <w:p w14:paraId="3EE7CCDC" w14:textId="77777777" w:rsidR="00985E76" w:rsidRDefault="00985E76" w:rsidP="00985E76">
      <w:pPr>
        <w:numPr>
          <w:ilvl w:val="0"/>
          <w:numId w:val="4"/>
        </w:numPr>
        <w:spacing w:after="13" w:line="268" w:lineRule="auto"/>
        <w:ind w:hanging="163"/>
      </w:pPr>
      <w:r>
        <w:t xml:space="preserve">Изучение направлений деятельности педагогов (тема самообразования).  </w:t>
      </w:r>
    </w:p>
    <w:p w14:paraId="5DAAF4F4" w14:textId="77777777" w:rsidR="00985E76" w:rsidRDefault="00985E76" w:rsidP="00985E76">
      <w:pPr>
        <w:spacing w:after="25" w:line="256" w:lineRule="auto"/>
        <w:ind w:left="0" w:firstLine="0"/>
        <w:jc w:val="left"/>
      </w:pPr>
      <w:r>
        <w:t xml:space="preserve"> </w:t>
      </w:r>
    </w:p>
    <w:p w14:paraId="0284171A" w14:textId="77777777" w:rsidR="00985E76" w:rsidRDefault="00985E76" w:rsidP="00985E76">
      <w:pPr>
        <w:numPr>
          <w:ilvl w:val="0"/>
          <w:numId w:val="5"/>
        </w:numPr>
        <w:spacing w:after="13" w:line="268" w:lineRule="auto"/>
        <w:ind w:hanging="281"/>
      </w:pPr>
      <w:r>
        <w:t xml:space="preserve">Информационная деятельность:  </w:t>
      </w:r>
    </w:p>
    <w:p w14:paraId="2076E77C" w14:textId="77777777" w:rsidR="00985E76" w:rsidRDefault="00985E76" w:rsidP="00985E76">
      <w:pPr>
        <w:ind w:left="-5"/>
      </w:pPr>
      <w:r>
        <w:t xml:space="preserve">Изучение новинок в методической литературе в целях совершенствования  педагогической деятельности.  </w:t>
      </w:r>
    </w:p>
    <w:p w14:paraId="0C9B4BE1" w14:textId="77777777" w:rsidR="00985E76" w:rsidRPr="009A07AA" w:rsidRDefault="009A07AA" w:rsidP="00985E76">
      <w:pPr>
        <w:numPr>
          <w:ilvl w:val="0"/>
          <w:numId w:val="5"/>
        </w:numPr>
        <w:spacing w:after="13" w:line="268" w:lineRule="auto"/>
        <w:ind w:hanging="281"/>
        <w:rPr>
          <w:sz w:val="28"/>
          <w:szCs w:val="28"/>
        </w:rPr>
      </w:pPr>
      <w:r w:rsidRPr="009A07AA">
        <w:rPr>
          <w:rFonts w:eastAsia="Cambria"/>
          <w:i/>
          <w:iCs/>
          <w:sz w:val="28"/>
          <w:szCs w:val="28"/>
        </w:rPr>
        <w:t>Орга</w:t>
      </w:r>
      <w:r w:rsidRPr="009A07AA">
        <w:rPr>
          <w:rFonts w:eastAsia="Cambria"/>
          <w:i/>
          <w:iCs/>
          <w:spacing w:val="-2"/>
          <w:sz w:val="28"/>
          <w:szCs w:val="28"/>
        </w:rPr>
        <w:t>н</w:t>
      </w:r>
      <w:r w:rsidRPr="009A07AA">
        <w:rPr>
          <w:rFonts w:eastAsia="Cambria"/>
          <w:i/>
          <w:iCs/>
          <w:sz w:val="28"/>
          <w:szCs w:val="28"/>
        </w:rPr>
        <w:t>и</w:t>
      </w:r>
      <w:r w:rsidRPr="009A07AA">
        <w:rPr>
          <w:rFonts w:eastAsia="Cambria"/>
          <w:i/>
          <w:iCs/>
          <w:w w:val="99"/>
          <w:sz w:val="28"/>
          <w:szCs w:val="28"/>
        </w:rPr>
        <w:t>з</w:t>
      </w:r>
      <w:r w:rsidRPr="009A07AA">
        <w:rPr>
          <w:rFonts w:eastAsia="Cambria"/>
          <w:i/>
          <w:iCs/>
          <w:sz w:val="28"/>
          <w:szCs w:val="28"/>
        </w:rPr>
        <w:t>а</w:t>
      </w:r>
      <w:r w:rsidRPr="009A07AA">
        <w:rPr>
          <w:rFonts w:eastAsia="Cambria"/>
          <w:i/>
          <w:iCs/>
          <w:w w:val="99"/>
          <w:sz w:val="28"/>
          <w:szCs w:val="28"/>
        </w:rPr>
        <w:t>ци</w:t>
      </w:r>
      <w:r w:rsidRPr="009A07AA">
        <w:rPr>
          <w:rFonts w:eastAsia="Cambria"/>
          <w:i/>
          <w:iCs/>
          <w:sz w:val="28"/>
          <w:szCs w:val="28"/>
        </w:rPr>
        <w:t>о</w:t>
      </w:r>
      <w:r w:rsidRPr="009A07AA">
        <w:rPr>
          <w:rFonts w:eastAsia="Cambria"/>
          <w:i/>
          <w:iCs/>
          <w:spacing w:val="2"/>
          <w:sz w:val="28"/>
          <w:szCs w:val="28"/>
        </w:rPr>
        <w:t>н</w:t>
      </w:r>
      <w:r w:rsidRPr="009A07AA">
        <w:rPr>
          <w:rFonts w:eastAsia="Cambria"/>
          <w:i/>
          <w:iCs/>
          <w:sz w:val="28"/>
          <w:szCs w:val="28"/>
        </w:rPr>
        <w:t xml:space="preserve">ная </w:t>
      </w:r>
      <w:r w:rsidRPr="009A07AA">
        <w:rPr>
          <w:rFonts w:eastAsia="Cambria"/>
          <w:i/>
          <w:iCs/>
          <w:w w:val="99"/>
          <w:sz w:val="28"/>
          <w:szCs w:val="28"/>
        </w:rPr>
        <w:t>и</w:t>
      </w:r>
      <w:r w:rsidRPr="009A07AA">
        <w:rPr>
          <w:rFonts w:eastAsia="Cambria"/>
          <w:i/>
          <w:iCs/>
          <w:sz w:val="28"/>
          <w:szCs w:val="28"/>
        </w:rPr>
        <w:t xml:space="preserve"> </w:t>
      </w:r>
      <w:r w:rsidRPr="009A07AA">
        <w:rPr>
          <w:rFonts w:eastAsia="Cambria"/>
          <w:i/>
          <w:iCs/>
          <w:spacing w:val="1"/>
          <w:sz w:val="28"/>
          <w:szCs w:val="28"/>
        </w:rPr>
        <w:t>у</w:t>
      </w:r>
      <w:r w:rsidRPr="009A07AA">
        <w:rPr>
          <w:rFonts w:eastAsia="Cambria"/>
          <w:i/>
          <w:iCs/>
          <w:sz w:val="28"/>
          <w:szCs w:val="28"/>
        </w:rPr>
        <w:t>че</w:t>
      </w:r>
      <w:r w:rsidRPr="009A07AA">
        <w:rPr>
          <w:rFonts w:eastAsia="Cambria"/>
          <w:i/>
          <w:iCs/>
          <w:w w:val="99"/>
          <w:sz w:val="28"/>
          <w:szCs w:val="28"/>
        </w:rPr>
        <w:t>б</w:t>
      </w:r>
      <w:r w:rsidRPr="009A07AA">
        <w:rPr>
          <w:rFonts w:eastAsia="Cambria"/>
          <w:i/>
          <w:iCs/>
          <w:sz w:val="28"/>
          <w:szCs w:val="28"/>
        </w:rPr>
        <w:t>н</w:t>
      </w:r>
      <w:r w:rsidRPr="009A07AA">
        <w:rPr>
          <w:rFonts w:eastAsia="Cambria"/>
          <w:i/>
          <w:iCs/>
          <w:spacing w:val="2"/>
          <w:sz w:val="28"/>
          <w:szCs w:val="28"/>
        </w:rPr>
        <w:t>о</w:t>
      </w:r>
      <w:r w:rsidRPr="009A07AA">
        <w:rPr>
          <w:rFonts w:eastAsia="Cambria"/>
          <w:i/>
          <w:iCs/>
          <w:spacing w:val="1"/>
          <w:sz w:val="28"/>
          <w:szCs w:val="28"/>
        </w:rPr>
        <w:t>-</w:t>
      </w:r>
      <w:r w:rsidRPr="009A07AA">
        <w:rPr>
          <w:rFonts w:eastAsia="Cambria"/>
          <w:i/>
          <w:iCs/>
          <w:sz w:val="28"/>
          <w:szCs w:val="28"/>
        </w:rPr>
        <w:t>во</w:t>
      </w:r>
      <w:r w:rsidRPr="009A07AA">
        <w:rPr>
          <w:rFonts w:eastAsia="Cambria"/>
          <w:i/>
          <w:iCs/>
          <w:spacing w:val="-1"/>
          <w:w w:val="99"/>
          <w:sz w:val="28"/>
          <w:szCs w:val="28"/>
        </w:rPr>
        <w:t>с</w:t>
      </w:r>
      <w:r w:rsidRPr="009A07AA">
        <w:rPr>
          <w:rFonts w:eastAsia="Cambria"/>
          <w:i/>
          <w:iCs/>
          <w:w w:val="99"/>
          <w:sz w:val="28"/>
          <w:szCs w:val="28"/>
        </w:rPr>
        <w:t>п</w:t>
      </w:r>
      <w:r w:rsidRPr="009A07AA">
        <w:rPr>
          <w:rFonts w:eastAsia="Cambria"/>
          <w:i/>
          <w:iCs/>
          <w:sz w:val="28"/>
          <w:szCs w:val="28"/>
        </w:rPr>
        <w:t>и</w:t>
      </w:r>
      <w:r w:rsidRPr="009A07AA">
        <w:rPr>
          <w:rFonts w:eastAsia="Cambria"/>
          <w:i/>
          <w:iCs/>
          <w:w w:val="99"/>
          <w:sz w:val="28"/>
          <w:szCs w:val="28"/>
        </w:rPr>
        <w:t>т</w:t>
      </w:r>
      <w:r w:rsidRPr="009A07AA">
        <w:rPr>
          <w:rFonts w:eastAsia="Cambria"/>
          <w:i/>
          <w:iCs/>
          <w:spacing w:val="-1"/>
          <w:sz w:val="28"/>
          <w:szCs w:val="28"/>
        </w:rPr>
        <w:t>а</w:t>
      </w:r>
      <w:r w:rsidRPr="009A07AA">
        <w:rPr>
          <w:rFonts w:eastAsia="Cambria"/>
          <w:i/>
          <w:iCs/>
          <w:w w:val="99"/>
          <w:sz w:val="28"/>
          <w:szCs w:val="28"/>
        </w:rPr>
        <w:t>т</w:t>
      </w:r>
      <w:r w:rsidRPr="009A07AA">
        <w:rPr>
          <w:rFonts w:eastAsia="Cambria"/>
          <w:i/>
          <w:iCs/>
          <w:sz w:val="28"/>
          <w:szCs w:val="28"/>
        </w:rPr>
        <w:t>ель</w:t>
      </w:r>
      <w:r w:rsidRPr="009A07AA">
        <w:rPr>
          <w:rFonts w:eastAsia="Cambria"/>
          <w:i/>
          <w:iCs/>
          <w:w w:val="99"/>
          <w:sz w:val="28"/>
          <w:szCs w:val="28"/>
        </w:rPr>
        <w:t>н</w:t>
      </w:r>
      <w:r w:rsidRPr="009A07AA">
        <w:rPr>
          <w:rFonts w:eastAsia="Cambria"/>
          <w:i/>
          <w:iCs/>
          <w:sz w:val="28"/>
          <w:szCs w:val="28"/>
        </w:rPr>
        <w:t>ая д</w:t>
      </w:r>
      <w:r w:rsidRPr="009A07AA">
        <w:rPr>
          <w:rFonts w:eastAsia="Cambria"/>
          <w:i/>
          <w:iCs/>
          <w:spacing w:val="1"/>
          <w:sz w:val="28"/>
          <w:szCs w:val="28"/>
        </w:rPr>
        <w:t>е</w:t>
      </w:r>
      <w:r w:rsidRPr="009A07AA">
        <w:rPr>
          <w:rFonts w:eastAsia="Cambria"/>
          <w:i/>
          <w:iCs/>
          <w:sz w:val="28"/>
          <w:szCs w:val="28"/>
        </w:rPr>
        <w:t>я</w:t>
      </w:r>
      <w:r w:rsidRPr="009A07AA">
        <w:rPr>
          <w:rFonts w:eastAsia="Cambria"/>
          <w:i/>
          <w:iCs/>
          <w:w w:val="99"/>
          <w:sz w:val="28"/>
          <w:szCs w:val="28"/>
        </w:rPr>
        <w:t>т</w:t>
      </w:r>
      <w:r w:rsidRPr="009A07AA">
        <w:rPr>
          <w:rFonts w:eastAsia="Cambria"/>
          <w:i/>
          <w:iCs/>
          <w:sz w:val="28"/>
          <w:szCs w:val="28"/>
        </w:rPr>
        <w:t>ел</w:t>
      </w:r>
      <w:r w:rsidRPr="009A07AA">
        <w:rPr>
          <w:rFonts w:eastAsia="Cambria"/>
          <w:i/>
          <w:iCs/>
          <w:spacing w:val="1"/>
          <w:sz w:val="28"/>
          <w:szCs w:val="28"/>
        </w:rPr>
        <w:t>ь</w:t>
      </w:r>
      <w:r w:rsidRPr="009A07AA">
        <w:rPr>
          <w:rFonts w:eastAsia="Cambria"/>
          <w:i/>
          <w:iCs/>
          <w:w w:val="99"/>
          <w:sz w:val="28"/>
          <w:szCs w:val="28"/>
        </w:rPr>
        <w:t>н</w:t>
      </w:r>
      <w:r w:rsidRPr="009A07AA">
        <w:rPr>
          <w:rFonts w:eastAsia="Cambria"/>
          <w:i/>
          <w:iCs/>
          <w:sz w:val="28"/>
          <w:szCs w:val="28"/>
        </w:rPr>
        <w:t>о</w:t>
      </w:r>
      <w:r w:rsidRPr="009A07AA">
        <w:rPr>
          <w:rFonts w:eastAsia="Cambria"/>
          <w:i/>
          <w:iCs/>
          <w:spacing w:val="1"/>
          <w:w w:val="99"/>
          <w:sz w:val="28"/>
          <w:szCs w:val="28"/>
        </w:rPr>
        <w:t>с</w:t>
      </w:r>
      <w:r w:rsidRPr="009A07AA">
        <w:rPr>
          <w:rFonts w:eastAsia="Cambria"/>
          <w:i/>
          <w:iCs/>
          <w:w w:val="99"/>
          <w:sz w:val="28"/>
          <w:szCs w:val="28"/>
        </w:rPr>
        <w:t>т</w:t>
      </w:r>
      <w:r w:rsidRPr="009A07AA">
        <w:rPr>
          <w:rFonts w:eastAsia="Cambria"/>
          <w:i/>
          <w:iCs/>
          <w:sz w:val="28"/>
          <w:szCs w:val="28"/>
        </w:rPr>
        <w:t>ь:</w:t>
      </w:r>
      <w:r w:rsidR="00985E76" w:rsidRPr="009A07AA">
        <w:rPr>
          <w:sz w:val="28"/>
          <w:szCs w:val="28"/>
        </w:rPr>
        <w:t xml:space="preserve">:  </w:t>
      </w:r>
    </w:p>
    <w:p w14:paraId="3CBABA53" w14:textId="77777777" w:rsidR="00A42E41" w:rsidRDefault="00985E76" w:rsidP="00985E76">
      <w:pPr>
        <w:ind w:left="-5"/>
      </w:pPr>
      <w:r>
        <w:t xml:space="preserve">- Выявление затруднений, методическое сопровождение и оказание практической помощи педагогам в период перехода на обновлённый  ФГОС, подготовки к аттестации. </w:t>
      </w:r>
    </w:p>
    <w:p w14:paraId="628AD5D8" w14:textId="77777777" w:rsidR="00A42E41" w:rsidRDefault="00A42E41" w:rsidP="00985E76">
      <w:pPr>
        <w:ind w:left="-5"/>
      </w:pPr>
      <w:r>
        <w:t>-</w:t>
      </w:r>
      <w:r w:rsidR="00985E76">
        <w:t xml:space="preserve"> </w:t>
      </w:r>
      <w:r>
        <w:t xml:space="preserve">Утверждение индивидуальных программ по предметам. </w:t>
      </w:r>
    </w:p>
    <w:p w14:paraId="033ABB8E" w14:textId="77777777" w:rsidR="00985E76" w:rsidRDefault="00A42E41" w:rsidP="00985E76">
      <w:pPr>
        <w:ind w:left="-5"/>
      </w:pPr>
      <w:r>
        <w:t xml:space="preserve">- </w:t>
      </w:r>
      <w:proofErr w:type="spellStart"/>
      <w:r>
        <w:t>Взаимопосещение</w:t>
      </w:r>
      <w:proofErr w:type="spellEnd"/>
      <w:r>
        <w:t xml:space="preserve"> уроков учителями с последующим самоанализом достигнутых результатов.</w:t>
      </w:r>
    </w:p>
    <w:p w14:paraId="7F39E244" w14:textId="77777777" w:rsidR="00A42E41" w:rsidRDefault="00A42E41" w:rsidP="00985E76">
      <w:pPr>
        <w:ind w:left="-5"/>
      </w:pPr>
      <w:r>
        <w:t>-Сохранять и укреплять здоровье обучающихся и педагогов, воспитывать потребность в здоровом образе жизни.</w:t>
      </w:r>
    </w:p>
    <w:p w14:paraId="6AAA46EF" w14:textId="77777777" w:rsidR="009A07AA" w:rsidRDefault="009A07AA" w:rsidP="00985E76">
      <w:pPr>
        <w:ind w:left="-5"/>
      </w:pPr>
      <w:r>
        <w:t>4. Методическая деятельность:</w:t>
      </w:r>
    </w:p>
    <w:p w14:paraId="217035E3" w14:textId="77777777" w:rsidR="00A42E41" w:rsidRDefault="00A42E41" w:rsidP="00985E76">
      <w:pPr>
        <w:spacing w:after="25" w:line="256" w:lineRule="auto"/>
        <w:ind w:left="0" w:firstLine="0"/>
        <w:jc w:val="left"/>
      </w:pPr>
      <w:r>
        <w:t>-</w:t>
      </w:r>
      <w:r w:rsidR="00985E76">
        <w:t xml:space="preserve"> </w:t>
      </w:r>
      <w:r>
        <w:t xml:space="preserve">Методическое сопровождение преподавания по новым образовательным стандартам третьего поколения в начальной школе. </w:t>
      </w:r>
    </w:p>
    <w:p w14:paraId="68D010FE" w14:textId="77777777" w:rsidR="00A42E41" w:rsidRDefault="00A42E41" w:rsidP="00985E76">
      <w:pPr>
        <w:spacing w:after="25" w:line="256" w:lineRule="auto"/>
        <w:ind w:left="0" w:firstLine="0"/>
        <w:jc w:val="left"/>
      </w:pPr>
      <w:r>
        <w:t>-  Работа над методической темой, представляющей реальную необходимость и профессиональный интерес.</w:t>
      </w:r>
      <w:r w:rsidRPr="00A42E41">
        <w:t xml:space="preserve"> </w:t>
      </w:r>
    </w:p>
    <w:p w14:paraId="1128BDB6" w14:textId="77777777" w:rsidR="00985E76" w:rsidRDefault="00A42E41" w:rsidP="00985E76">
      <w:pPr>
        <w:spacing w:after="25" w:line="256" w:lineRule="auto"/>
        <w:ind w:left="0" w:firstLine="0"/>
        <w:jc w:val="left"/>
      </w:pPr>
      <w:r>
        <w:t>-Организация системной работы с детьми, имеющими повышенные интеллектуальные способности.</w:t>
      </w:r>
    </w:p>
    <w:p w14:paraId="6302B5FF" w14:textId="77777777" w:rsidR="00A42E41" w:rsidRDefault="00A42E41" w:rsidP="00985E76">
      <w:pPr>
        <w:spacing w:after="25" w:line="256" w:lineRule="auto"/>
        <w:ind w:left="0" w:firstLine="0"/>
        <w:jc w:val="left"/>
      </w:pPr>
      <w:r>
        <w:t>-Методическое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14:paraId="7A0CF164" w14:textId="77777777" w:rsidR="00985E76" w:rsidRDefault="009A07AA" w:rsidP="00985E76">
      <w:pPr>
        <w:ind w:left="-5"/>
      </w:pPr>
      <w:r>
        <w:t>5</w:t>
      </w:r>
      <w:r w:rsidR="00985E76">
        <w:t xml:space="preserve">. Консультативная деятельность:  </w:t>
      </w:r>
    </w:p>
    <w:p w14:paraId="5D958FE6" w14:textId="77777777" w:rsidR="00985E76" w:rsidRDefault="00985E76" w:rsidP="00985E76">
      <w:pPr>
        <w:numPr>
          <w:ilvl w:val="0"/>
          <w:numId w:val="6"/>
        </w:numPr>
        <w:spacing w:after="13" w:line="268" w:lineRule="auto"/>
        <w:ind w:hanging="10"/>
      </w:pPr>
      <w:r>
        <w:t xml:space="preserve">Консультирование педагогов по вопросам составления рабочих программ и тематического планирования.  </w:t>
      </w:r>
    </w:p>
    <w:p w14:paraId="4DBE4D16" w14:textId="77777777" w:rsidR="00985E76" w:rsidRDefault="00985E76" w:rsidP="00985E76">
      <w:pPr>
        <w:numPr>
          <w:ilvl w:val="0"/>
          <w:numId w:val="6"/>
        </w:numPr>
        <w:spacing w:after="13" w:line="268" w:lineRule="auto"/>
        <w:ind w:hanging="10"/>
      </w:pPr>
      <w:r>
        <w:t xml:space="preserve">Консультирование педагогов с целью ликвидации затруднений в педагогической деятельности.  </w:t>
      </w:r>
    </w:p>
    <w:p w14:paraId="18A0195D" w14:textId="77777777" w:rsidR="00985E76" w:rsidRDefault="00985E76" w:rsidP="00985E76">
      <w:pPr>
        <w:numPr>
          <w:ilvl w:val="0"/>
          <w:numId w:val="6"/>
        </w:numPr>
        <w:spacing w:after="13" w:line="268" w:lineRule="auto"/>
        <w:ind w:hanging="10"/>
      </w:pPr>
      <w:r>
        <w:t xml:space="preserve">Консультирование педагогов по вопросам в сфере формирования универсальных учебных действий в рамках обновлённого ФГОС.  </w:t>
      </w:r>
    </w:p>
    <w:p w14:paraId="50F9CC7E" w14:textId="77777777" w:rsidR="00985E76" w:rsidRDefault="00985E76" w:rsidP="0038677D">
      <w:pPr>
        <w:ind w:left="-5"/>
      </w:pPr>
      <w:r>
        <w:t xml:space="preserve"> </w:t>
      </w:r>
    </w:p>
    <w:p w14:paraId="1A26D119" w14:textId="77777777" w:rsidR="00985E76" w:rsidRDefault="00985E76" w:rsidP="00985E76">
      <w:pPr>
        <w:spacing w:after="25" w:line="256" w:lineRule="auto"/>
        <w:ind w:left="0" w:firstLine="0"/>
        <w:jc w:val="left"/>
      </w:pPr>
      <w:r>
        <w:rPr>
          <w:b/>
          <w:i/>
        </w:rPr>
        <w:t>Организационные формы работы</w:t>
      </w:r>
      <w:r>
        <w:t xml:space="preserve">:  </w:t>
      </w:r>
    </w:p>
    <w:p w14:paraId="5E305EF5" w14:textId="77777777" w:rsidR="00985E76" w:rsidRDefault="00985E76" w:rsidP="00985E76">
      <w:pPr>
        <w:ind w:left="-5"/>
      </w:pPr>
      <w:r>
        <w:t xml:space="preserve">1.Заседания методического объединения.  </w:t>
      </w:r>
    </w:p>
    <w:p w14:paraId="00B7C3A9" w14:textId="77777777" w:rsidR="00985E76" w:rsidRDefault="00985E76" w:rsidP="00985E76">
      <w:pPr>
        <w:spacing w:after="27" w:line="256" w:lineRule="auto"/>
        <w:ind w:left="0" w:firstLine="0"/>
        <w:jc w:val="left"/>
      </w:pPr>
      <w:r>
        <w:t xml:space="preserve">2.Методическая помощь и индивидуальные консультации по вопросам преподавания предметов начальной школы, организации внеурочной деятельности.  </w:t>
      </w:r>
    </w:p>
    <w:p w14:paraId="24D9D807" w14:textId="77777777" w:rsidR="00985E76" w:rsidRDefault="00985E76" w:rsidP="00985E76">
      <w:pPr>
        <w:ind w:left="-5"/>
      </w:pPr>
      <w:r>
        <w:t xml:space="preserve">3.Взаимопосещение уроков педагогами.  </w:t>
      </w:r>
    </w:p>
    <w:p w14:paraId="54414FC5" w14:textId="77777777" w:rsidR="00985E76" w:rsidRDefault="00985E76" w:rsidP="00985E76">
      <w:pPr>
        <w:ind w:left="-5"/>
      </w:pPr>
      <w:r>
        <w:t xml:space="preserve">4.Выступления учителей начальных классов на МО, </w:t>
      </w:r>
      <w:proofErr w:type="spellStart"/>
      <w:r>
        <w:t>практикоориентированных</w:t>
      </w:r>
      <w:proofErr w:type="spellEnd"/>
      <w:r>
        <w:t xml:space="preserve"> семинарах, педагогических советах.  </w:t>
      </w:r>
    </w:p>
    <w:p w14:paraId="689E2BFE" w14:textId="77777777" w:rsidR="00985E76" w:rsidRDefault="00985E76" w:rsidP="00985E76">
      <w:pPr>
        <w:ind w:left="-5"/>
      </w:pPr>
      <w:r>
        <w:t xml:space="preserve">5.Посещение семинаров, вебинаров, встреч в образовательных учреждениях района.  </w:t>
      </w:r>
    </w:p>
    <w:p w14:paraId="170A9554" w14:textId="77777777" w:rsidR="00985E76" w:rsidRDefault="00985E76" w:rsidP="00985E76">
      <w:pPr>
        <w:ind w:left="-5"/>
      </w:pPr>
      <w:r>
        <w:t xml:space="preserve">6.Повышение квалификации педагогов на курсах.  </w:t>
      </w:r>
    </w:p>
    <w:p w14:paraId="0C0F7A21" w14:textId="77777777" w:rsidR="00985E76" w:rsidRDefault="00985E76" w:rsidP="00985E76">
      <w:pPr>
        <w:spacing w:after="142"/>
        <w:ind w:left="-5"/>
      </w:pPr>
      <w:r>
        <w:t xml:space="preserve">7.Прохождение аттестации педагогических кадров. </w:t>
      </w:r>
    </w:p>
    <w:p w14:paraId="48CD09D2" w14:textId="77777777" w:rsidR="00A42E41" w:rsidRDefault="00A42E41" w:rsidP="00985E76">
      <w:pPr>
        <w:spacing w:after="142"/>
        <w:ind w:left="-5"/>
      </w:pPr>
    </w:p>
    <w:p w14:paraId="7CFEA237" w14:textId="77777777" w:rsidR="00A42E41" w:rsidRDefault="00A42E41" w:rsidP="00985E76">
      <w:pPr>
        <w:spacing w:after="142"/>
        <w:ind w:left="-5"/>
      </w:pPr>
    </w:p>
    <w:p w14:paraId="4FA20B85" w14:textId="77777777" w:rsidR="00A42E41" w:rsidRDefault="00A42E41" w:rsidP="00985E76">
      <w:pPr>
        <w:spacing w:after="142"/>
        <w:ind w:left="-5"/>
      </w:pPr>
    </w:p>
    <w:p w14:paraId="16A0CAC1" w14:textId="77777777" w:rsidR="00B437CC" w:rsidRDefault="00B437CC" w:rsidP="00B437CC">
      <w:pPr>
        <w:spacing w:after="142"/>
        <w:ind w:left="-5"/>
        <w:jc w:val="center"/>
        <w:rPr>
          <w:b/>
          <w:sz w:val="32"/>
          <w:szCs w:val="32"/>
        </w:rPr>
      </w:pPr>
      <w:r w:rsidRPr="00B437CC">
        <w:rPr>
          <w:b/>
          <w:sz w:val="32"/>
          <w:szCs w:val="32"/>
        </w:rPr>
        <w:lastRenderedPageBreak/>
        <w:t>Состав МО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1"/>
        <w:gridCol w:w="2269"/>
        <w:gridCol w:w="1087"/>
        <w:gridCol w:w="2457"/>
        <w:gridCol w:w="1805"/>
        <w:gridCol w:w="1137"/>
      </w:tblGrid>
      <w:tr w:rsidR="00B437CC" w14:paraId="7787BAD2" w14:textId="77777777" w:rsidTr="00A42E41">
        <w:tc>
          <w:tcPr>
            <w:tcW w:w="821" w:type="dxa"/>
          </w:tcPr>
          <w:p w14:paraId="318F14FF" w14:textId="77777777" w:rsidR="00B437CC" w:rsidRPr="009A07AA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7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59254E08" w14:textId="77777777" w:rsidR="00B437CC" w:rsidRPr="009A07AA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7AA">
              <w:rPr>
                <w:bCs/>
                <w:sz w:val="28"/>
                <w:szCs w:val="28"/>
              </w:rPr>
              <w:t>Ф.И.О</w:t>
            </w:r>
          </w:p>
        </w:tc>
        <w:tc>
          <w:tcPr>
            <w:tcW w:w="1087" w:type="dxa"/>
          </w:tcPr>
          <w:p w14:paraId="072F691E" w14:textId="77777777" w:rsidR="00B437CC" w:rsidRPr="009A07AA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7AA">
              <w:rPr>
                <w:bCs/>
                <w:sz w:val="28"/>
                <w:szCs w:val="28"/>
              </w:rPr>
              <w:t>Стаж работы</w:t>
            </w:r>
          </w:p>
        </w:tc>
        <w:tc>
          <w:tcPr>
            <w:tcW w:w="2457" w:type="dxa"/>
          </w:tcPr>
          <w:p w14:paraId="40E06011" w14:textId="77777777" w:rsidR="00A42E41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07AA">
              <w:rPr>
                <w:bCs/>
                <w:sz w:val="28"/>
                <w:szCs w:val="28"/>
              </w:rPr>
              <w:t>Квалификацион</w:t>
            </w:r>
            <w:proofErr w:type="spellEnd"/>
          </w:p>
          <w:p w14:paraId="7AD2408B" w14:textId="77777777" w:rsidR="00B437CC" w:rsidRPr="009A07AA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7AA">
              <w:rPr>
                <w:bCs/>
                <w:sz w:val="28"/>
                <w:szCs w:val="28"/>
              </w:rPr>
              <w:t>ная категория</w:t>
            </w:r>
          </w:p>
        </w:tc>
        <w:tc>
          <w:tcPr>
            <w:tcW w:w="1805" w:type="dxa"/>
          </w:tcPr>
          <w:p w14:paraId="6F030290" w14:textId="77777777" w:rsidR="00B437CC" w:rsidRPr="009A07AA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7AA">
              <w:rPr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37" w:type="dxa"/>
          </w:tcPr>
          <w:p w14:paraId="61864812" w14:textId="77777777" w:rsidR="00B437CC" w:rsidRPr="009A07AA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7AA">
              <w:rPr>
                <w:bCs/>
                <w:sz w:val="28"/>
                <w:szCs w:val="28"/>
              </w:rPr>
              <w:t xml:space="preserve">Класс </w:t>
            </w:r>
          </w:p>
        </w:tc>
      </w:tr>
      <w:tr w:rsidR="00B437CC" w14:paraId="797FFFBF" w14:textId="77777777" w:rsidTr="00A42E41">
        <w:tc>
          <w:tcPr>
            <w:tcW w:w="821" w:type="dxa"/>
          </w:tcPr>
          <w:p w14:paraId="2D16F3CA" w14:textId="77777777" w:rsidR="00B437CC" w:rsidRPr="009A07AA" w:rsidRDefault="00B437C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7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64935CA1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CD4A0C">
              <w:rPr>
                <w:bCs/>
                <w:sz w:val="28"/>
                <w:szCs w:val="28"/>
              </w:rPr>
              <w:t>Куликова Ирина Александровна</w:t>
            </w:r>
          </w:p>
        </w:tc>
        <w:tc>
          <w:tcPr>
            <w:tcW w:w="1087" w:type="dxa"/>
          </w:tcPr>
          <w:p w14:paraId="04557AF0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CD4A0C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457" w:type="dxa"/>
          </w:tcPr>
          <w:p w14:paraId="5E59F29F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CD4A0C">
              <w:rPr>
                <w:bCs/>
                <w:sz w:val="28"/>
                <w:szCs w:val="28"/>
              </w:rPr>
              <w:t>первая</w:t>
            </w:r>
          </w:p>
        </w:tc>
        <w:tc>
          <w:tcPr>
            <w:tcW w:w="1805" w:type="dxa"/>
          </w:tcPr>
          <w:p w14:paraId="3BBDA8C3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CD4A0C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1137" w:type="dxa"/>
          </w:tcPr>
          <w:p w14:paraId="76000300" w14:textId="77777777" w:rsidR="00B437CC" w:rsidRPr="00DD5412" w:rsidRDefault="00DD5412" w:rsidP="00B437CC">
            <w:pPr>
              <w:spacing w:after="142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D5412">
              <w:rPr>
                <w:bCs/>
                <w:sz w:val="28"/>
                <w:szCs w:val="28"/>
              </w:rPr>
              <w:t>1-2 класс</w:t>
            </w:r>
          </w:p>
        </w:tc>
      </w:tr>
      <w:tr w:rsidR="00B437CC" w14:paraId="3F007708" w14:textId="77777777" w:rsidTr="00A42E41">
        <w:tc>
          <w:tcPr>
            <w:tcW w:w="821" w:type="dxa"/>
          </w:tcPr>
          <w:p w14:paraId="3E834031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2269" w:type="dxa"/>
          </w:tcPr>
          <w:p w14:paraId="4C4270BE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Генкель Ирина Яковлевна</w:t>
            </w:r>
          </w:p>
        </w:tc>
        <w:tc>
          <w:tcPr>
            <w:tcW w:w="1087" w:type="dxa"/>
          </w:tcPr>
          <w:p w14:paraId="2BEBF3CE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35</w:t>
            </w:r>
          </w:p>
        </w:tc>
        <w:tc>
          <w:tcPr>
            <w:tcW w:w="2457" w:type="dxa"/>
          </w:tcPr>
          <w:p w14:paraId="15F4E3F4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первая</w:t>
            </w:r>
          </w:p>
        </w:tc>
        <w:tc>
          <w:tcPr>
            <w:tcW w:w="1805" w:type="dxa"/>
          </w:tcPr>
          <w:p w14:paraId="6ED9D15E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 xml:space="preserve">Высшее </w:t>
            </w:r>
          </w:p>
        </w:tc>
        <w:tc>
          <w:tcPr>
            <w:tcW w:w="1137" w:type="dxa"/>
          </w:tcPr>
          <w:p w14:paraId="3541F929" w14:textId="77777777" w:rsidR="00B437CC" w:rsidRPr="00DD5412" w:rsidRDefault="00DD5412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DD5412">
              <w:rPr>
                <w:bCs/>
                <w:sz w:val="32"/>
                <w:szCs w:val="32"/>
              </w:rPr>
              <w:t>4 класс</w:t>
            </w:r>
          </w:p>
        </w:tc>
      </w:tr>
      <w:tr w:rsidR="00B437CC" w14:paraId="09626873" w14:textId="77777777" w:rsidTr="00A42E41">
        <w:tc>
          <w:tcPr>
            <w:tcW w:w="821" w:type="dxa"/>
          </w:tcPr>
          <w:p w14:paraId="0FE33F48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269" w:type="dxa"/>
          </w:tcPr>
          <w:p w14:paraId="1BFF6AAD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CD4A0C">
              <w:rPr>
                <w:bCs/>
                <w:sz w:val="32"/>
                <w:szCs w:val="32"/>
              </w:rPr>
              <w:t>Ленинг</w:t>
            </w:r>
            <w:proofErr w:type="spellEnd"/>
            <w:r w:rsidRPr="00CD4A0C">
              <w:rPr>
                <w:bCs/>
                <w:sz w:val="32"/>
                <w:szCs w:val="32"/>
              </w:rPr>
              <w:t xml:space="preserve"> Наталья Владимировна</w:t>
            </w:r>
          </w:p>
        </w:tc>
        <w:tc>
          <w:tcPr>
            <w:tcW w:w="1087" w:type="dxa"/>
          </w:tcPr>
          <w:p w14:paraId="30AC2732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457" w:type="dxa"/>
          </w:tcPr>
          <w:p w14:paraId="5768736B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первая</w:t>
            </w:r>
          </w:p>
        </w:tc>
        <w:tc>
          <w:tcPr>
            <w:tcW w:w="1805" w:type="dxa"/>
          </w:tcPr>
          <w:p w14:paraId="5D20A9EF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 xml:space="preserve">Высшее </w:t>
            </w:r>
          </w:p>
        </w:tc>
        <w:tc>
          <w:tcPr>
            <w:tcW w:w="1137" w:type="dxa"/>
          </w:tcPr>
          <w:p w14:paraId="49241C67" w14:textId="77777777" w:rsidR="00B437CC" w:rsidRDefault="00B437CC" w:rsidP="00B437CC">
            <w:pPr>
              <w:spacing w:after="142"/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437CC" w14:paraId="3D74EE3D" w14:textId="77777777" w:rsidTr="00A42E41">
        <w:tc>
          <w:tcPr>
            <w:tcW w:w="821" w:type="dxa"/>
          </w:tcPr>
          <w:p w14:paraId="1F4DACC4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269" w:type="dxa"/>
          </w:tcPr>
          <w:p w14:paraId="01E99C65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Яшкина Евгения Александровна</w:t>
            </w:r>
          </w:p>
        </w:tc>
        <w:tc>
          <w:tcPr>
            <w:tcW w:w="1087" w:type="dxa"/>
          </w:tcPr>
          <w:p w14:paraId="7A218337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457" w:type="dxa"/>
          </w:tcPr>
          <w:p w14:paraId="72B3BB7B" w14:textId="77777777" w:rsidR="00B437CC" w:rsidRDefault="00B437CC" w:rsidP="00B437CC">
            <w:pPr>
              <w:spacing w:after="142"/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5" w:type="dxa"/>
          </w:tcPr>
          <w:p w14:paraId="742C612E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Средне -специальное</w:t>
            </w:r>
          </w:p>
        </w:tc>
        <w:tc>
          <w:tcPr>
            <w:tcW w:w="1137" w:type="dxa"/>
          </w:tcPr>
          <w:p w14:paraId="65991985" w14:textId="77777777" w:rsidR="00B437CC" w:rsidRPr="00E16B1C" w:rsidRDefault="00E16B1C" w:rsidP="00B437CC">
            <w:pPr>
              <w:spacing w:after="142"/>
              <w:ind w:left="0" w:firstLine="0"/>
              <w:jc w:val="center"/>
              <w:rPr>
                <w:sz w:val="32"/>
                <w:szCs w:val="32"/>
              </w:rPr>
            </w:pPr>
            <w:r w:rsidRPr="00E16B1C">
              <w:rPr>
                <w:sz w:val="32"/>
                <w:szCs w:val="32"/>
              </w:rPr>
              <w:t>1-4 класс</w:t>
            </w:r>
          </w:p>
        </w:tc>
      </w:tr>
      <w:tr w:rsidR="00B437CC" w14:paraId="3902160C" w14:textId="77777777" w:rsidTr="00A42E41">
        <w:tc>
          <w:tcPr>
            <w:tcW w:w="821" w:type="dxa"/>
          </w:tcPr>
          <w:p w14:paraId="49E47BB7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2269" w:type="dxa"/>
          </w:tcPr>
          <w:p w14:paraId="5D6B085A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Павлов Иван Александрович</w:t>
            </w:r>
          </w:p>
        </w:tc>
        <w:tc>
          <w:tcPr>
            <w:tcW w:w="1087" w:type="dxa"/>
          </w:tcPr>
          <w:p w14:paraId="6E2C3B9C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457" w:type="dxa"/>
          </w:tcPr>
          <w:p w14:paraId="31F7C47C" w14:textId="77777777" w:rsidR="00B437CC" w:rsidRDefault="00B437CC" w:rsidP="00B437CC">
            <w:pPr>
              <w:spacing w:after="142"/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5" w:type="dxa"/>
          </w:tcPr>
          <w:p w14:paraId="0939A9C8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Средне-специальное</w:t>
            </w:r>
          </w:p>
        </w:tc>
        <w:tc>
          <w:tcPr>
            <w:tcW w:w="1137" w:type="dxa"/>
          </w:tcPr>
          <w:p w14:paraId="0433243E" w14:textId="77777777" w:rsidR="00B437CC" w:rsidRPr="00E16B1C" w:rsidRDefault="00E16B1C" w:rsidP="00B437CC">
            <w:pPr>
              <w:spacing w:after="142"/>
              <w:ind w:left="0" w:firstLine="0"/>
              <w:jc w:val="center"/>
              <w:rPr>
                <w:sz w:val="32"/>
                <w:szCs w:val="32"/>
              </w:rPr>
            </w:pPr>
            <w:r w:rsidRPr="00E16B1C">
              <w:rPr>
                <w:sz w:val="32"/>
                <w:szCs w:val="32"/>
              </w:rPr>
              <w:t>3 класс</w:t>
            </w:r>
          </w:p>
        </w:tc>
      </w:tr>
      <w:tr w:rsidR="00B437CC" w14:paraId="7FF82140" w14:textId="77777777" w:rsidTr="00A42E41">
        <w:tc>
          <w:tcPr>
            <w:tcW w:w="821" w:type="dxa"/>
          </w:tcPr>
          <w:p w14:paraId="201494B1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2269" w:type="dxa"/>
          </w:tcPr>
          <w:p w14:paraId="509904F8" w14:textId="77777777" w:rsidR="00B437CC" w:rsidRPr="00CD4A0C" w:rsidRDefault="00A42E41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CD4A0C">
              <w:rPr>
                <w:bCs/>
                <w:sz w:val="32"/>
                <w:szCs w:val="32"/>
              </w:rPr>
              <w:t>Саракаев</w:t>
            </w:r>
            <w:proofErr w:type="spellEnd"/>
            <w:r w:rsidRPr="00CD4A0C">
              <w:rPr>
                <w:bCs/>
                <w:sz w:val="32"/>
                <w:szCs w:val="32"/>
              </w:rPr>
              <w:t xml:space="preserve"> Сергей Геннадьевич</w:t>
            </w:r>
          </w:p>
        </w:tc>
        <w:tc>
          <w:tcPr>
            <w:tcW w:w="1087" w:type="dxa"/>
          </w:tcPr>
          <w:p w14:paraId="1960808D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2457" w:type="dxa"/>
          </w:tcPr>
          <w:p w14:paraId="26306EA0" w14:textId="77777777" w:rsidR="00B437CC" w:rsidRDefault="00B437CC" w:rsidP="00B437CC">
            <w:pPr>
              <w:spacing w:after="142"/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5" w:type="dxa"/>
          </w:tcPr>
          <w:p w14:paraId="2B10BBF4" w14:textId="77777777" w:rsidR="00B437CC" w:rsidRPr="00CD4A0C" w:rsidRDefault="00CD4A0C" w:rsidP="00B437CC">
            <w:pPr>
              <w:spacing w:after="142"/>
              <w:ind w:left="0" w:firstLine="0"/>
              <w:jc w:val="center"/>
              <w:rPr>
                <w:bCs/>
                <w:sz w:val="32"/>
                <w:szCs w:val="32"/>
              </w:rPr>
            </w:pPr>
            <w:r w:rsidRPr="00CD4A0C">
              <w:rPr>
                <w:bCs/>
                <w:sz w:val="32"/>
                <w:szCs w:val="32"/>
              </w:rPr>
              <w:t xml:space="preserve">Высшее </w:t>
            </w:r>
          </w:p>
        </w:tc>
        <w:tc>
          <w:tcPr>
            <w:tcW w:w="1137" w:type="dxa"/>
          </w:tcPr>
          <w:p w14:paraId="3C075296" w14:textId="77777777" w:rsidR="00B437CC" w:rsidRPr="00E16B1C" w:rsidRDefault="00E16B1C" w:rsidP="00B437CC">
            <w:pPr>
              <w:spacing w:after="142"/>
              <w:ind w:left="0" w:firstLine="0"/>
              <w:jc w:val="center"/>
              <w:rPr>
                <w:sz w:val="32"/>
                <w:szCs w:val="32"/>
              </w:rPr>
            </w:pPr>
            <w:r w:rsidRPr="00E16B1C">
              <w:rPr>
                <w:sz w:val="32"/>
                <w:szCs w:val="32"/>
              </w:rPr>
              <w:t>1-4 класс</w:t>
            </w:r>
          </w:p>
        </w:tc>
      </w:tr>
    </w:tbl>
    <w:p w14:paraId="6D208F81" w14:textId="77777777" w:rsidR="00B437CC" w:rsidRDefault="00B437CC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152E406D" w14:textId="77777777" w:rsidR="00DD5412" w:rsidRDefault="00DD5412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2A6A531E" w14:textId="77777777" w:rsidR="00DD5412" w:rsidRDefault="00DD5412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4C035E3E" w14:textId="77777777" w:rsidR="00DD5412" w:rsidRDefault="00DD5412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38436124" w14:textId="77777777" w:rsidR="00DD5412" w:rsidRDefault="00DD5412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0BF27C25" w14:textId="77777777" w:rsidR="00DD5412" w:rsidRDefault="00DD5412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709157A7" w14:textId="77777777" w:rsidR="00DD5412" w:rsidRDefault="00DD5412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12DC9510" w14:textId="77777777" w:rsidR="00DD5412" w:rsidRPr="00B437CC" w:rsidRDefault="00DD5412" w:rsidP="00B437CC">
      <w:pPr>
        <w:spacing w:after="142"/>
        <w:ind w:left="-5"/>
        <w:jc w:val="center"/>
        <w:rPr>
          <w:b/>
          <w:sz w:val="32"/>
          <w:szCs w:val="32"/>
        </w:rPr>
      </w:pPr>
    </w:p>
    <w:p w14:paraId="334F2FCD" w14:textId="48E2329C" w:rsidR="00A11055" w:rsidRPr="000C0361" w:rsidRDefault="009B6BD7" w:rsidP="009B6BD7">
      <w:pPr>
        <w:tabs>
          <w:tab w:val="left" w:pos="9072"/>
        </w:tabs>
        <w:spacing w:after="4" w:line="268" w:lineRule="auto"/>
        <w:ind w:left="0" w:right="3816" w:firstLine="0"/>
        <w:jc w:val="center"/>
        <w:rPr>
          <w:b/>
          <w:color w:val="FF0000"/>
        </w:rPr>
      </w:pPr>
      <w:r>
        <w:rPr>
          <w:b/>
          <w:color w:val="auto"/>
          <w:sz w:val="28"/>
          <w:lang w:eastAsia="en-US"/>
        </w:rPr>
        <w:lastRenderedPageBreak/>
        <w:t xml:space="preserve">                                            </w:t>
      </w:r>
      <w:r w:rsidR="00A11055" w:rsidRPr="007C3F4B">
        <w:rPr>
          <w:b/>
          <w:color w:val="auto"/>
          <w:sz w:val="28"/>
          <w:lang w:eastAsia="en-US"/>
        </w:rPr>
        <w:t>План</w:t>
      </w:r>
      <w:r w:rsidR="00A11055" w:rsidRPr="007C3F4B">
        <w:rPr>
          <w:b/>
          <w:color w:val="auto"/>
          <w:spacing w:val="-6"/>
          <w:sz w:val="28"/>
          <w:lang w:eastAsia="en-US"/>
        </w:rPr>
        <w:t xml:space="preserve"> </w:t>
      </w:r>
      <w:r w:rsidR="00A11055" w:rsidRPr="007C3F4B">
        <w:rPr>
          <w:b/>
          <w:color w:val="auto"/>
          <w:sz w:val="28"/>
          <w:lang w:eastAsia="en-US"/>
        </w:rPr>
        <w:t>работы</w:t>
      </w:r>
    </w:p>
    <w:p w14:paraId="7FE98CA8" w14:textId="77777777" w:rsidR="00A11055" w:rsidRPr="007C3F4B" w:rsidRDefault="00A11055" w:rsidP="00A11055">
      <w:pPr>
        <w:widowControl w:val="0"/>
        <w:autoSpaceDE w:val="0"/>
        <w:autoSpaceDN w:val="0"/>
        <w:spacing w:after="2" w:line="240" w:lineRule="auto"/>
        <w:ind w:left="1876" w:right="1232" w:firstLine="0"/>
        <w:jc w:val="center"/>
        <w:rPr>
          <w:b/>
          <w:color w:val="auto"/>
          <w:spacing w:val="-78"/>
          <w:sz w:val="28"/>
          <w:lang w:eastAsia="en-US"/>
        </w:rPr>
      </w:pPr>
      <w:r w:rsidRPr="007C3F4B">
        <w:rPr>
          <w:b/>
          <w:color w:val="auto"/>
          <w:sz w:val="28"/>
          <w:lang w:eastAsia="en-US"/>
        </w:rPr>
        <w:t>методического объединения учителей начальных классов</w:t>
      </w:r>
    </w:p>
    <w:p w14:paraId="3DC60A48" w14:textId="77777777" w:rsidR="00AE35B6" w:rsidRDefault="00AE35B6" w:rsidP="00A11055">
      <w:pPr>
        <w:spacing w:after="142"/>
        <w:ind w:left="-5"/>
        <w:jc w:val="left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690"/>
        <w:gridCol w:w="2108"/>
      </w:tblGrid>
      <w:tr w:rsidR="005E67FE" w14:paraId="0251140E" w14:textId="77777777" w:rsidTr="003209A8">
        <w:tc>
          <w:tcPr>
            <w:tcW w:w="2552" w:type="dxa"/>
          </w:tcPr>
          <w:p w14:paraId="718552BB" w14:textId="77777777" w:rsidR="005E67FE" w:rsidRDefault="005E67FE" w:rsidP="00985E76">
            <w:pPr>
              <w:spacing w:after="142"/>
              <w:ind w:left="0" w:firstLine="0"/>
            </w:pPr>
            <w:r>
              <w:t>Дата проведения</w:t>
            </w:r>
          </w:p>
        </w:tc>
        <w:tc>
          <w:tcPr>
            <w:tcW w:w="4690" w:type="dxa"/>
          </w:tcPr>
          <w:p w14:paraId="22C3C353" w14:textId="77777777" w:rsidR="005E67FE" w:rsidRDefault="005E67FE" w:rsidP="00985E76">
            <w:pPr>
              <w:spacing w:after="142"/>
              <w:ind w:left="0" w:firstLine="0"/>
            </w:pPr>
            <w:r>
              <w:t>Содержание работы</w:t>
            </w:r>
          </w:p>
        </w:tc>
        <w:tc>
          <w:tcPr>
            <w:tcW w:w="2108" w:type="dxa"/>
          </w:tcPr>
          <w:p w14:paraId="4B291680" w14:textId="77777777" w:rsidR="005E67FE" w:rsidRDefault="005E67FE" w:rsidP="00985E76">
            <w:pPr>
              <w:spacing w:after="142"/>
              <w:ind w:left="0" w:firstLine="0"/>
            </w:pPr>
            <w:r>
              <w:t xml:space="preserve">Ответственные </w:t>
            </w:r>
          </w:p>
        </w:tc>
      </w:tr>
      <w:tr w:rsidR="005E67FE" w14:paraId="226FDAF7" w14:textId="77777777" w:rsidTr="003209A8">
        <w:tc>
          <w:tcPr>
            <w:tcW w:w="2552" w:type="dxa"/>
          </w:tcPr>
          <w:p w14:paraId="7B7B119B" w14:textId="77777777" w:rsidR="005E67FE" w:rsidRDefault="005E67FE" w:rsidP="00985E76">
            <w:pPr>
              <w:spacing w:after="142"/>
              <w:ind w:left="0" w:firstLine="0"/>
            </w:pPr>
            <w:bookmarkStart w:id="2" w:name="_Hlk150524961"/>
            <w:r>
              <w:t>Конец августа</w:t>
            </w:r>
          </w:p>
          <w:p w14:paraId="3B5F742D" w14:textId="77777777" w:rsidR="005E67FE" w:rsidRDefault="005E67FE" w:rsidP="00985E76">
            <w:pPr>
              <w:spacing w:after="142"/>
              <w:ind w:left="0" w:firstLine="0"/>
            </w:pPr>
            <w:bookmarkStart w:id="3" w:name="_Hlk150524729"/>
            <w:r w:rsidRPr="007C3F4B">
              <w:rPr>
                <w:i/>
                <w:color w:val="auto"/>
                <w:szCs w:val="24"/>
              </w:rPr>
              <w:t>«Планирование и организация</w:t>
            </w:r>
            <w:r w:rsidRPr="007C3F4B">
              <w:rPr>
                <w:i/>
                <w:color w:val="auto"/>
                <w:spacing w:val="-57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методической работы</w:t>
            </w:r>
            <w:r w:rsidRPr="007C3F4B">
              <w:rPr>
                <w:i/>
                <w:color w:val="auto"/>
                <w:spacing w:val="1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учителей начальных классов</w:t>
            </w:r>
            <w:r w:rsidRPr="007C3F4B">
              <w:rPr>
                <w:i/>
                <w:color w:val="auto"/>
                <w:spacing w:val="1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на</w:t>
            </w:r>
            <w:r w:rsidRPr="007C3F4B">
              <w:rPr>
                <w:i/>
                <w:color w:val="auto"/>
                <w:spacing w:val="-2"/>
                <w:szCs w:val="24"/>
              </w:rPr>
              <w:t xml:space="preserve"> </w:t>
            </w:r>
            <w:r w:rsidRPr="00561270">
              <w:rPr>
                <w:i/>
                <w:color w:val="auto"/>
                <w:szCs w:val="24"/>
              </w:rPr>
              <w:t>202</w:t>
            </w:r>
            <w:r>
              <w:rPr>
                <w:i/>
                <w:color w:val="auto"/>
                <w:szCs w:val="24"/>
              </w:rPr>
              <w:t>3</w:t>
            </w:r>
            <w:r w:rsidRPr="007C3F4B">
              <w:rPr>
                <w:i/>
                <w:color w:val="auto"/>
                <w:szCs w:val="24"/>
              </w:rPr>
              <w:t>–</w:t>
            </w:r>
            <w:r w:rsidRPr="007C3F4B">
              <w:rPr>
                <w:i/>
                <w:color w:val="auto"/>
                <w:spacing w:val="-1"/>
                <w:szCs w:val="24"/>
              </w:rPr>
              <w:t xml:space="preserve"> </w:t>
            </w:r>
            <w:r w:rsidRPr="00561270">
              <w:rPr>
                <w:i/>
                <w:color w:val="auto"/>
                <w:szCs w:val="24"/>
              </w:rPr>
              <w:t>202</w:t>
            </w:r>
            <w:r>
              <w:rPr>
                <w:i/>
                <w:color w:val="auto"/>
                <w:szCs w:val="24"/>
              </w:rPr>
              <w:t>4</w:t>
            </w:r>
            <w:r w:rsidRPr="007C3F4B">
              <w:rPr>
                <w:i/>
                <w:color w:val="auto"/>
                <w:spacing w:val="-1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учебный</w:t>
            </w:r>
            <w:r w:rsidRPr="007C3F4B">
              <w:rPr>
                <w:i/>
                <w:color w:val="auto"/>
                <w:spacing w:val="-1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год».</w:t>
            </w:r>
            <w:bookmarkEnd w:id="3"/>
          </w:p>
        </w:tc>
        <w:tc>
          <w:tcPr>
            <w:tcW w:w="4690" w:type="dxa"/>
          </w:tcPr>
          <w:p w14:paraId="57F8BF7B" w14:textId="77777777" w:rsidR="005E67FE" w:rsidRDefault="005E67FE" w:rsidP="00985E76">
            <w:pPr>
              <w:spacing w:after="142"/>
              <w:ind w:left="0" w:firstLine="0"/>
            </w:pPr>
            <w:r>
              <w:t xml:space="preserve">Организационное </w:t>
            </w:r>
          </w:p>
          <w:p w14:paraId="7CD6C96A" w14:textId="77777777" w:rsidR="005E67FE" w:rsidRPr="008318DE" w:rsidRDefault="005E67FE" w:rsidP="008318DE">
            <w:pPr>
              <w:pStyle w:val="a3"/>
              <w:widowControl w:val="0"/>
              <w:numPr>
                <w:ilvl w:val="0"/>
                <w:numId w:val="7"/>
              </w:numPr>
              <w:spacing w:line="225" w:lineRule="auto"/>
              <w:ind w:right="90"/>
              <w:rPr>
                <w:szCs w:val="24"/>
              </w:rPr>
            </w:pP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Обсужде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и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5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4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утв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ржден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4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плана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4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бо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05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ме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од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ч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ского об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ъ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ед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ин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1"/>
                <w:w w:val="99"/>
                <w:szCs w:val="24"/>
              </w:rPr>
              <w:t>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я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60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уч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и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теле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й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58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а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ч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ал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ь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ых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59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к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лас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с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ов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61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а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59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20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5"/>
                <w:szCs w:val="24"/>
              </w:rPr>
              <w:t>2</w:t>
            </w:r>
            <w:r w:rsidRPr="008318DE">
              <w:rPr>
                <w:w w:val="98"/>
                <w:szCs w:val="24"/>
              </w:rPr>
              <w:t>3</w:t>
            </w:r>
            <w:r w:rsidRPr="008318DE">
              <w:rPr>
                <w:spacing w:val="66"/>
                <w:szCs w:val="24"/>
              </w:rPr>
              <w:t xml:space="preserve"> </w:t>
            </w:r>
            <w:r w:rsidRPr="008318DE">
              <w:rPr>
                <w:w w:val="108"/>
                <w:szCs w:val="24"/>
              </w:rPr>
              <w:t>-</w:t>
            </w:r>
            <w:r w:rsidRPr="008318DE">
              <w:rPr>
                <w:spacing w:val="67"/>
                <w:szCs w:val="24"/>
              </w:rPr>
              <w:t xml:space="preserve"> </w:t>
            </w:r>
            <w:r w:rsidRPr="008318DE">
              <w:rPr>
                <w:w w:val="98"/>
                <w:szCs w:val="24"/>
              </w:rPr>
              <w:t>2024</w:t>
            </w:r>
            <w:r w:rsidRPr="008318DE">
              <w:rPr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уч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б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й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pacing w:val="2"/>
                <w:szCs w:val="24"/>
              </w:rPr>
              <w:t xml:space="preserve"> 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г</w:t>
            </w:r>
            <w:r w:rsidRPr="008318DE"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од.</w:t>
            </w:r>
          </w:p>
          <w:p w14:paraId="56F9F1C0" w14:textId="77777777" w:rsidR="008318DE" w:rsidRDefault="008318DE" w:rsidP="008318DE">
            <w:pPr>
              <w:widowControl w:val="0"/>
              <w:tabs>
                <w:tab w:val="left" w:pos="844"/>
                <w:tab w:val="left" w:pos="2348"/>
                <w:tab w:val="left" w:pos="3849"/>
                <w:tab w:val="left" w:pos="5411"/>
              </w:tabs>
              <w:spacing w:before="10" w:line="235" w:lineRule="auto"/>
              <w:ind w:left="107" w:right="91"/>
              <w:rPr>
                <w:rFonts w:ascii="WQBWT+TimesNewRomanPSMT" w:eastAsia="WQBWT+TimesNewRomanPSMT" w:hAnsi="WQBWT+TimesNewRomanPSMT" w:cs="WQBWT+TimesNewRomanPSMT"/>
                <w:spacing w:val="38"/>
                <w:szCs w:val="24"/>
              </w:rPr>
            </w:pPr>
            <w:r>
              <w:rPr>
                <w:rFonts w:ascii="WQBWT+TimesNewRomanPSMT" w:eastAsia="WQBWT+TimesNewRomanPSMT" w:hAnsi="WQBWT+TimesNewRomanPSMT" w:cs="WQBWT+TimesNewRomanPSMT"/>
                <w:szCs w:val="24"/>
              </w:rPr>
              <w:t xml:space="preserve">2.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Требова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я</w:t>
            </w:r>
            <w:r>
              <w:rPr>
                <w:rFonts w:ascii="WQBWT+TimesNewRomanPSMT" w:eastAsia="WQBWT+TimesNewRomanPSMT" w:hAnsi="WQBWT+TimesNewRomanPSMT" w:cs="WQBWT+TimesNewRomanPSMT" w:hint="cs"/>
                <w:spacing w:val="36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к</w:t>
            </w:r>
            <w:r>
              <w:rPr>
                <w:rFonts w:ascii="WQBWT+TimesNewRomanPSMT" w:eastAsia="WQBWT+TimesNewRomanPSMT" w:hAnsi="WQBWT+TimesNewRomanPSMT" w:cs="WQBWT+TimesNewRomanPSMT" w:hint="cs"/>
                <w:spacing w:val="37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рабоч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й</w:t>
            </w:r>
            <w:r>
              <w:rPr>
                <w:rFonts w:ascii="WQBWT+TimesNewRomanPSMT" w:eastAsia="WQBWT+TimesNewRomanPSMT" w:hAnsi="WQBWT+TimesNewRomanPSMT" w:cs="WQBWT+TimesNewRomanPSMT" w:hint="cs"/>
                <w:spacing w:val="38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п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рограм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м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pacing w:val="35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п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</w:t>
            </w:r>
            <w:r>
              <w:rPr>
                <w:rFonts w:ascii="WQBWT+TimesNewRomanPSMT" w:eastAsia="WQBWT+TimesNewRomanPSMT" w:hAnsi="WQBWT+TimesNewRomanPSMT" w:cs="WQBWT+TimesNewRomanPSMT" w:hint="cs"/>
                <w:spacing w:val="35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</w:t>
            </w:r>
            <w:r>
              <w:rPr>
                <w:rFonts w:ascii="WQBWT+TimesNewRomanPSMT" w:eastAsia="WQBWT+TimesNewRomanPSMT" w:hAnsi="WQBWT+TimesNewRomanPSMT" w:cs="WQBWT+TimesNewRomanPSMT" w:hint="cs"/>
                <w:spacing w:val="2"/>
                <w:szCs w:val="24"/>
              </w:rPr>
              <w:t>ч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еб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ому</w:t>
            </w:r>
            <w:r>
              <w:rPr>
                <w:rFonts w:ascii="WQBWT+TimesNewRomanPSMT" w:eastAsia="WQBWT+TimesNewRomanPSMT" w:hAnsi="WQBWT+TimesNewRomanPSMT" w:cs="WQBWT+TimesNewRomanPSMT" w:hint="cs"/>
                <w:spacing w:val="35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п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редм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 ка</w:t>
            </w:r>
            <w:r>
              <w:rPr>
                <w:rFonts w:ascii="WQBWT+TimesNewRomanPSMT" w:eastAsia="WQBWT+TimesNewRomanPSMT" w:hAnsi="WQBWT+TimesNewRomanPSMT" w:cs="WQBWT+TimesNewRomanPSMT"/>
                <w:szCs w:val="24"/>
              </w:rPr>
              <w:t xml:space="preserve">к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ос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ов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ому</w:t>
            </w:r>
            <w:r>
              <w:rPr>
                <w:rFonts w:ascii="WQBWT+TimesNewRomanPSMT" w:eastAsia="WQBWT+TimesNewRomanPSMT" w:hAnsi="WQBWT+TimesNewRomanPSMT" w:cs="WQBWT+TimesNewRomanPSMT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pacing w:val="-3"/>
                <w:szCs w:val="24"/>
              </w:rPr>
              <w:t>м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ех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з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му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ab/>
              <w:t>ре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ли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з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ци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основн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о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й образователь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й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п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ро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г</w:t>
            </w:r>
            <w:r>
              <w:rPr>
                <w:rFonts w:ascii="WQBWT+TimesNewRomanPSMT" w:eastAsia="WQBWT+TimesNewRomanPSMT" w:hAnsi="WQBWT+TimesNewRomanPSMT" w:cs="WQBWT+TimesNewRomanPSMT" w:hint="cs"/>
                <w:spacing w:val="-2"/>
                <w:szCs w:val="24"/>
              </w:rPr>
              <w:t>р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м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м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 (в</w:t>
            </w:r>
            <w:r>
              <w:rPr>
                <w:rFonts w:ascii="WQBWT+TimesNewRomanPSMT" w:eastAsia="WQBWT+TimesNewRomanPSMT" w:hAnsi="WQBWT+TimesNewRomanPSMT" w:cs="WQBWT+TimesNewRomanPSMT" w:hint="cs"/>
                <w:spacing w:val="-2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соо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с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вии с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ребованиями об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овле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ых</w:t>
            </w:r>
            <w:r>
              <w:rPr>
                <w:rFonts w:ascii="WQBWT+TimesNewRomanPSMT" w:eastAsia="WQBWT+TimesNewRomanPSMT" w:hAnsi="WQBWT+TimesNewRomanPSMT" w:cs="WQBWT+TimesNewRomanPSMT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Ф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ГОС).</w:t>
            </w:r>
            <w:r>
              <w:rPr>
                <w:rFonts w:ascii="WQBWT+TimesNewRomanPSMT" w:eastAsia="WQBWT+TimesNewRomanPSMT" w:hAnsi="WQBWT+TimesNewRomanPSMT" w:cs="WQBWT+TimesNewRomanPSMT" w:hint="cs"/>
                <w:spacing w:val="38"/>
                <w:szCs w:val="24"/>
              </w:rPr>
              <w:t xml:space="preserve"> </w:t>
            </w:r>
          </w:p>
          <w:p w14:paraId="4DBC3189" w14:textId="77777777" w:rsidR="008318DE" w:rsidRDefault="008318DE" w:rsidP="008318DE">
            <w:pPr>
              <w:widowControl w:val="0"/>
              <w:tabs>
                <w:tab w:val="left" w:pos="844"/>
                <w:tab w:val="left" w:pos="2348"/>
                <w:tab w:val="left" w:pos="3849"/>
                <w:tab w:val="left" w:pos="5411"/>
              </w:tabs>
              <w:spacing w:before="10" w:line="235" w:lineRule="auto"/>
              <w:ind w:left="107" w:right="91"/>
              <w:rPr>
                <w:szCs w:val="24"/>
              </w:rPr>
            </w:pPr>
            <w:r>
              <w:rPr>
                <w:rFonts w:ascii="WQBWT+TimesNewRomanPSMT" w:eastAsia="WQBWT+TimesNewRomanPSMT" w:hAnsi="WQBWT+TimesNewRomanPSMT" w:cs="WQBWT+TimesNewRomanPSMT"/>
                <w:spacing w:val="38"/>
                <w:szCs w:val="24"/>
              </w:rPr>
              <w:t xml:space="preserve">3.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асс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мо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pacing w:val="2"/>
                <w:szCs w:val="24"/>
              </w:rPr>
              <w:t>р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pacing w:val="38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39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вержден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pacing w:val="37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 xml:space="preserve">рабочих 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п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ро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г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 xml:space="preserve">рамм в </w:t>
            </w:r>
            <w:r>
              <w:rPr>
                <w:rFonts w:ascii="WQBWT+TimesNewRomanPSMT" w:eastAsia="WQBWT+TimesNewRomanPSMT" w:hAnsi="WQBWT+TimesNewRomanPSMT" w:cs="WQBWT+TimesNewRomanPSMT" w:hint="cs"/>
                <w:spacing w:val="-2"/>
                <w:szCs w:val="24"/>
              </w:rPr>
              <w:t>с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оотве</w:t>
            </w:r>
            <w:r>
              <w:rPr>
                <w:rFonts w:ascii="WQBWT+TimesNewRomanPSMT" w:eastAsia="WQBWT+TimesNewRomanPSMT" w:hAnsi="WQBWT+TimesNewRomanPSMT" w:cs="WQBWT+TimesNewRomanPSMT" w:hint="cs"/>
                <w:spacing w:val="2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ств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 xml:space="preserve"> с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 xml:space="preserve"> у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че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б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ым пла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 xml:space="preserve">ом </w:t>
            </w:r>
          </w:p>
          <w:p w14:paraId="47C525FE" w14:textId="77777777" w:rsidR="008318DE" w:rsidRDefault="008318DE" w:rsidP="008318DE">
            <w:pPr>
              <w:widowControl w:val="0"/>
              <w:tabs>
                <w:tab w:val="left" w:pos="1825"/>
                <w:tab w:val="left" w:pos="2254"/>
                <w:tab w:val="left" w:pos="3873"/>
                <w:tab w:val="left" w:pos="5171"/>
              </w:tabs>
              <w:spacing w:line="232" w:lineRule="auto"/>
              <w:ind w:left="107" w:right="91"/>
              <w:rPr>
                <w:rFonts w:ascii="WQBWT+TimesNewRomanPSMT" w:eastAsia="WQBWT+TimesNewRomanPSMT" w:hAnsi="WQBWT+TimesNewRomanPSMT" w:cs="WQBWT+TimesNewRomanPSMT"/>
                <w:w w:val="99"/>
                <w:szCs w:val="24"/>
              </w:rPr>
            </w:pPr>
            <w:r>
              <w:rPr>
                <w:w w:val="99"/>
                <w:szCs w:val="24"/>
              </w:rPr>
              <w:t>4.</w:t>
            </w:r>
            <w:r>
              <w:rPr>
                <w:spacing w:val="72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Особе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ост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173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ор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г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w w:val="99"/>
                <w:szCs w:val="24"/>
              </w:rPr>
              <w:t>з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ц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174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pacing w:val="-2"/>
                <w:szCs w:val="24"/>
              </w:rPr>
              <w:t>в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неурочной</w:t>
            </w:r>
            <w:r>
              <w:rPr>
                <w:rFonts w:ascii="WQBWT+TimesNewRomanPSMT" w:eastAsia="WQBWT+TimesNewRomanPSMT" w:hAnsi="WQBWT+TimesNewRomanPSMT" w:cs="WQBWT+TimesNewRomanPSMT" w:hint="cs"/>
                <w:spacing w:val="173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д</w:t>
            </w:r>
            <w:r>
              <w:rPr>
                <w:rFonts w:ascii="WQBWT+TimesNewRomanPSMT" w:eastAsia="WQBWT+TimesNewRomanPSMT" w:hAnsi="WQBWT+TimesNewRomanPSMT" w:cs="WQBWT+TimesNewRomanPSMT" w:hint="cs"/>
                <w:spacing w:val="-2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я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ельнос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 xml:space="preserve">. 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Р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ассмотре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ab/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</w:p>
          <w:p w14:paraId="714F5737" w14:textId="77777777" w:rsidR="008318DE" w:rsidRDefault="008318DE" w:rsidP="008318DE">
            <w:pPr>
              <w:widowControl w:val="0"/>
              <w:tabs>
                <w:tab w:val="left" w:pos="1825"/>
                <w:tab w:val="left" w:pos="2254"/>
                <w:tab w:val="left" w:pos="3873"/>
                <w:tab w:val="left" w:pos="5171"/>
              </w:tabs>
              <w:spacing w:line="232" w:lineRule="auto"/>
              <w:ind w:left="107" w:right="91"/>
              <w:rPr>
                <w:szCs w:val="24"/>
              </w:rPr>
            </w:pP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ут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в</w:t>
            </w:r>
            <w:r>
              <w:rPr>
                <w:rFonts w:ascii="WQBWT+TimesNewRomanPSMT" w:eastAsia="WQBWT+TimesNewRomanPSMT" w:hAnsi="WQBWT+TimesNewRomanPSMT" w:cs="WQBWT+TimesNewRomanPSMT" w:hint="cs"/>
                <w:spacing w:val="-2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рждение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ab/>
              <w:t>программ</w:t>
            </w:r>
            <w:r>
              <w:rPr>
                <w:rFonts w:ascii="WQBWT+TimesNewRomanPSMT" w:eastAsia="WQBWT+TimesNewRomanPSMT" w:hAnsi="WQBWT+TimesNewRomanPSMT" w:cs="WQBWT+TimesNewRomanPSMT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внеурочной деятель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ост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 соотв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тс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с об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овл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нн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ыми</w:t>
            </w:r>
            <w:r>
              <w:rPr>
                <w:rFonts w:ascii="WQBWT+TimesNewRomanPSMT" w:eastAsia="WQBWT+TimesNewRomanPSMT" w:hAnsi="WQBWT+TimesNewRomanPSMT" w:cs="WQBWT+TimesNewRomanPSMT" w:hint="cs"/>
                <w:spacing w:val="-2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ФГОС.</w:t>
            </w:r>
          </w:p>
          <w:p w14:paraId="0BD1BFEF" w14:textId="77777777" w:rsidR="008318DE" w:rsidRDefault="008318DE" w:rsidP="008318DE">
            <w:pPr>
              <w:widowControl w:val="0"/>
              <w:spacing w:before="1" w:line="228" w:lineRule="auto"/>
              <w:ind w:left="107" w:right="50"/>
              <w:rPr>
                <w:szCs w:val="24"/>
              </w:rPr>
            </w:pPr>
            <w:r>
              <w:rPr>
                <w:w w:val="99"/>
                <w:szCs w:val="24"/>
              </w:rPr>
              <w:t xml:space="preserve">5. </w:t>
            </w:r>
            <w:r>
              <w:rPr>
                <w:spacing w:val="72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К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оррект</w:t>
            </w:r>
            <w:r>
              <w:rPr>
                <w:rFonts w:ascii="WQBWT+TimesNewRomanPSMT" w:eastAsia="WQBWT+TimesNewRomanPSMT" w:hAnsi="WQBWT+TimesNewRomanPSMT" w:cs="WQBWT+TimesNewRomanPSMT" w:hint="cs"/>
                <w:spacing w:val="2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ровка</w:t>
            </w:r>
            <w:r>
              <w:rPr>
                <w:rFonts w:ascii="WQBWT+TimesNewRomanPSMT" w:eastAsia="WQBWT+TimesNewRomanPSMT" w:hAnsi="WQBWT+TimesNewRomanPSMT" w:cs="WQBWT+TimesNewRomanPSMT" w:hint="cs"/>
                <w:spacing w:val="149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151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рждение</w:t>
            </w:r>
            <w:r>
              <w:rPr>
                <w:rFonts w:ascii="WQBWT+TimesNewRomanPSMT" w:eastAsia="WQBWT+TimesNewRomanPSMT" w:hAnsi="WQBWT+TimesNewRomanPSMT" w:cs="WQBWT+TimesNewRomanPSMT" w:hint="cs"/>
                <w:spacing w:val="150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ем</w:t>
            </w:r>
            <w:r>
              <w:rPr>
                <w:rFonts w:ascii="WQBWT+TimesNewRomanPSMT" w:eastAsia="WQBWT+TimesNewRomanPSMT" w:hAnsi="WQBWT+TimesNewRomanPSMT" w:cs="WQBWT+TimesNewRomanPSMT" w:hint="cs"/>
                <w:spacing w:val="150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с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м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о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обра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з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ован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я уч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теле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й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.</w:t>
            </w:r>
          </w:p>
          <w:p w14:paraId="08BCFD7C" w14:textId="77777777" w:rsidR="005E67FE" w:rsidRDefault="008318DE" w:rsidP="008318DE">
            <w:pPr>
              <w:spacing w:after="142"/>
              <w:ind w:left="0" w:firstLine="0"/>
            </w:pPr>
            <w:r>
              <w:rPr>
                <w:w w:val="99"/>
                <w:szCs w:val="24"/>
              </w:rPr>
              <w:t xml:space="preserve">6. </w:t>
            </w:r>
            <w:r>
              <w:rPr>
                <w:spacing w:val="12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Обсужде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</w:t>
            </w:r>
            <w:r>
              <w:rPr>
                <w:rFonts w:ascii="WQBWT+TimesNewRomanPSMT" w:eastAsia="WQBWT+TimesNewRomanPSMT" w:hAnsi="WQBWT+TimesNewRomanPSMT" w:cs="WQBWT+TimesNewRomanPSMT" w:hint="cs"/>
                <w:spacing w:val="51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уча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с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я</w:t>
            </w:r>
            <w:r>
              <w:rPr>
                <w:rFonts w:ascii="WQBWT+TimesNewRomanPSMT" w:eastAsia="WQBWT+TimesNewRomanPSMT" w:hAnsi="WQBWT+TimesNewRomanPSMT" w:cs="WQBWT+TimesNewRomanPSMT" w:hint="cs"/>
                <w:spacing w:val="53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учи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т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елей</w:t>
            </w:r>
            <w:r>
              <w:rPr>
                <w:rFonts w:ascii="WQBWT+TimesNewRomanPSMT" w:eastAsia="WQBWT+TimesNewRomanPSMT" w:hAnsi="WQBWT+TimesNewRomanPSMT" w:cs="WQBWT+TimesNewRomanPSMT" w:hint="cs"/>
                <w:spacing w:val="53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pacing w:val="54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уч</w:t>
            </w:r>
            <w:r>
              <w:rPr>
                <w:rFonts w:ascii="WQBWT+TimesNewRomanPSMT" w:eastAsia="WQBWT+TimesNewRomanPSMT" w:hAnsi="WQBWT+TimesNewRomanPSMT" w:cs="WQBWT+TimesNewRomanPSMT" w:hint="cs"/>
                <w:spacing w:val="-1"/>
                <w:szCs w:val="24"/>
              </w:rPr>
              <w:t>а</w:t>
            </w:r>
            <w:r>
              <w:rPr>
                <w:rFonts w:ascii="WQBWT+TimesNewRomanPSMT" w:eastAsia="WQBWT+TimesNewRomanPSMT" w:hAnsi="WQBWT+TimesNewRomanPSMT" w:cs="WQBWT+TimesNewRomanPSMT" w:hint="cs"/>
                <w:w w:val="99"/>
                <w:szCs w:val="24"/>
              </w:rPr>
              <w:t>щ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хся</w:t>
            </w:r>
            <w:r>
              <w:rPr>
                <w:rFonts w:ascii="WQBWT+TimesNewRomanPSMT" w:eastAsia="WQBWT+TimesNewRomanPSMT" w:hAnsi="WQBWT+TimesNewRomanPSMT" w:cs="WQBWT+TimesNewRomanPSMT" w:hint="cs"/>
                <w:spacing w:val="52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в</w:t>
            </w:r>
            <w:r>
              <w:rPr>
                <w:rFonts w:ascii="WQBWT+TimesNewRomanPSMT" w:eastAsia="WQBWT+TimesNewRomanPSMT" w:hAnsi="WQBWT+TimesNewRomanPSMT" w:cs="WQBWT+TimesNewRomanPSMT" w:hint="cs"/>
                <w:spacing w:val="49"/>
                <w:szCs w:val="24"/>
              </w:rPr>
              <w:t xml:space="preserve"> 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ра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з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л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и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ч</w:t>
            </w:r>
            <w:r>
              <w:rPr>
                <w:rFonts w:ascii="WQBWT+TimesNewRomanPSMT" w:eastAsia="WQBWT+TimesNewRomanPSMT" w:hAnsi="WQBWT+TimesNewRomanPSMT" w:cs="WQBWT+TimesNewRomanPSMT" w:hint="cs"/>
                <w:spacing w:val="6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ых ко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w w:val="99"/>
                <w:szCs w:val="24"/>
              </w:rPr>
              <w:t>н</w:t>
            </w:r>
            <w:r>
              <w:rPr>
                <w:rFonts w:ascii="WQBWT+TimesNewRomanPSMT" w:eastAsia="WQBWT+TimesNewRomanPSMT" w:hAnsi="WQBWT+TimesNewRomanPSMT" w:cs="WQBWT+TimesNewRomanPSMT" w:hint="cs"/>
                <w:spacing w:val="1"/>
                <w:szCs w:val="24"/>
              </w:rPr>
              <w:t>к</w:t>
            </w:r>
            <w:r>
              <w:rPr>
                <w:rFonts w:ascii="WQBWT+TimesNewRomanPSMT" w:eastAsia="WQBWT+TimesNewRomanPSMT" w:hAnsi="WQBWT+TimesNewRomanPSMT" w:cs="WQBWT+TimesNewRomanPSMT" w:hint="cs"/>
                <w:szCs w:val="24"/>
              </w:rPr>
              <w:t>урсах.</w:t>
            </w:r>
          </w:p>
        </w:tc>
        <w:tc>
          <w:tcPr>
            <w:tcW w:w="2108" w:type="dxa"/>
          </w:tcPr>
          <w:p w14:paraId="5555205D" w14:textId="77777777" w:rsidR="005E67FE" w:rsidRDefault="00A11055" w:rsidP="00985E76">
            <w:pPr>
              <w:spacing w:after="142"/>
              <w:ind w:left="0" w:firstLine="0"/>
            </w:pPr>
            <w:r>
              <w:t>Руководитель ШМО</w:t>
            </w:r>
          </w:p>
          <w:p w14:paraId="3DC770F8" w14:textId="77777777" w:rsidR="00A11055" w:rsidRDefault="00A11055" w:rsidP="00985E76">
            <w:pPr>
              <w:spacing w:after="142"/>
              <w:ind w:left="0" w:firstLine="0"/>
            </w:pPr>
          </w:p>
          <w:p w14:paraId="2745A420" w14:textId="77777777" w:rsidR="00A11055" w:rsidRDefault="00A11055" w:rsidP="00985E76">
            <w:pPr>
              <w:spacing w:after="142"/>
              <w:ind w:left="0" w:firstLine="0"/>
            </w:pPr>
          </w:p>
          <w:p w14:paraId="35B624C9" w14:textId="77777777" w:rsidR="00A11055" w:rsidRDefault="00A11055" w:rsidP="00985E76">
            <w:pPr>
              <w:spacing w:after="142"/>
              <w:ind w:left="0" w:firstLine="0"/>
            </w:pPr>
          </w:p>
          <w:p w14:paraId="27ADFF99" w14:textId="77777777" w:rsidR="00A11055" w:rsidRDefault="00A11055" w:rsidP="00985E76">
            <w:pPr>
              <w:spacing w:after="142"/>
              <w:ind w:left="0" w:firstLine="0"/>
            </w:pPr>
          </w:p>
          <w:p w14:paraId="59335C7C" w14:textId="77777777" w:rsidR="00A11055" w:rsidRDefault="00A11055" w:rsidP="00985E76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  <w:bookmarkEnd w:id="2"/>
      <w:tr w:rsidR="005E67FE" w14:paraId="298FD575" w14:textId="77777777" w:rsidTr="003209A8">
        <w:tc>
          <w:tcPr>
            <w:tcW w:w="2552" w:type="dxa"/>
          </w:tcPr>
          <w:p w14:paraId="382FE802" w14:textId="77777777" w:rsidR="005E67FE" w:rsidRDefault="0038677D" w:rsidP="00985E76">
            <w:pPr>
              <w:spacing w:after="142"/>
              <w:ind w:left="0" w:firstLine="0"/>
            </w:pPr>
            <w:r>
              <w:t>Сентябрь-октябрь</w:t>
            </w:r>
          </w:p>
        </w:tc>
        <w:tc>
          <w:tcPr>
            <w:tcW w:w="4690" w:type="dxa"/>
          </w:tcPr>
          <w:p w14:paraId="20E469FF" w14:textId="77777777" w:rsidR="005E67FE" w:rsidRDefault="0038677D" w:rsidP="00985E76">
            <w:pPr>
              <w:spacing w:after="142"/>
              <w:ind w:left="0" w:firstLine="0"/>
            </w:pPr>
            <w:proofErr w:type="spellStart"/>
            <w:r>
              <w:t>Межсекционная</w:t>
            </w:r>
            <w:proofErr w:type="spellEnd"/>
            <w:r>
              <w:t xml:space="preserve"> работа</w:t>
            </w:r>
          </w:p>
          <w:p w14:paraId="75C32A3C" w14:textId="77777777" w:rsidR="0038677D" w:rsidRPr="00A11055" w:rsidRDefault="0038677D" w:rsidP="0038677D">
            <w:pPr>
              <w:widowControl w:val="0"/>
              <w:spacing w:line="237" w:lineRule="auto"/>
              <w:ind w:left="55"/>
              <w:rPr>
                <w:rFonts w:eastAsia="Cambria"/>
                <w:szCs w:val="24"/>
              </w:rPr>
            </w:pPr>
            <w:r w:rsidRPr="00A11055">
              <w:rPr>
                <w:rFonts w:eastAsia="Cambria"/>
                <w:w w:val="99"/>
                <w:szCs w:val="24"/>
              </w:rPr>
              <w:t>Про</w:t>
            </w:r>
            <w:r w:rsidRPr="00A11055">
              <w:rPr>
                <w:rFonts w:eastAsia="Cambria"/>
                <w:spacing w:val="-1"/>
                <w:w w:val="99"/>
                <w:szCs w:val="24"/>
              </w:rPr>
              <w:t>в</w:t>
            </w:r>
            <w:r w:rsidRPr="00A11055">
              <w:rPr>
                <w:rFonts w:eastAsia="Cambria"/>
                <w:w w:val="99"/>
                <w:szCs w:val="24"/>
              </w:rPr>
              <w:t>еде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н</w:t>
            </w:r>
            <w:r w:rsidRPr="00A11055">
              <w:rPr>
                <w:rFonts w:eastAsia="Cambria"/>
                <w:w w:val="99"/>
                <w:szCs w:val="24"/>
              </w:rPr>
              <w:t>ие</w:t>
            </w:r>
            <w:r w:rsidRPr="00A11055">
              <w:rPr>
                <w:rFonts w:eastAsia="Cambria"/>
                <w:spacing w:val="89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и</w:t>
            </w:r>
            <w:r w:rsidRPr="00A11055">
              <w:rPr>
                <w:rFonts w:eastAsia="Cambria"/>
                <w:spacing w:val="89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а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н</w:t>
            </w:r>
            <w:r w:rsidRPr="00A11055">
              <w:rPr>
                <w:rFonts w:eastAsia="Cambria"/>
                <w:w w:val="99"/>
                <w:szCs w:val="24"/>
              </w:rPr>
              <w:t>ализ</w:t>
            </w:r>
            <w:r w:rsidRPr="00A11055">
              <w:rPr>
                <w:rFonts w:eastAsia="Cambria"/>
                <w:spacing w:val="89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в</w:t>
            </w:r>
            <w:r w:rsidRPr="00A11055">
              <w:rPr>
                <w:rFonts w:eastAsia="Cambria"/>
                <w:spacing w:val="-3"/>
                <w:w w:val="99"/>
                <w:szCs w:val="24"/>
              </w:rPr>
              <w:t>х</w:t>
            </w:r>
            <w:r w:rsidRPr="00A11055">
              <w:rPr>
                <w:rFonts w:eastAsia="Cambria"/>
                <w:spacing w:val="-8"/>
                <w:w w:val="99"/>
                <w:szCs w:val="24"/>
              </w:rPr>
              <w:t>о</w:t>
            </w:r>
            <w:r w:rsidRPr="00A11055">
              <w:rPr>
                <w:rFonts w:eastAsia="Cambria"/>
                <w:w w:val="99"/>
                <w:szCs w:val="24"/>
              </w:rPr>
              <w:t>дных</w:t>
            </w:r>
            <w:r w:rsidRPr="00A11055">
              <w:rPr>
                <w:rFonts w:eastAsia="Cambria"/>
                <w:spacing w:val="90"/>
                <w:szCs w:val="24"/>
              </w:rPr>
              <w:t xml:space="preserve"> </w:t>
            </w:r>
            <w:r w:rsidRPr="00A11055">
              <w:rPr>
                <w:rFonts w:eastAsia="Cambria"/>
                <w:spacing w:val="-2"/>
                <w:w w:val="99"/>
                <w:szCs w:val="24"/>
              </w:rPr>
              <w:t>к</w:t>
            </w:r>
            <w:r w:rsidRPr="00A11055">
              <w:rPr>
                <w:rFonts w:eastAsia="Cambria"/>
                <w:spacing w:val="-1"/>
                <w:w w:val="99"/>
                <w:szCs w:val="24"/>
              </w:rPr>
              <w:t>о</w:t>
            </w:r>
            <w:r w:rsidRPr="00A11055">
              <w:rPr>
                <w:rFonts w:eastAsia="Cambria"/>
                <w:w w:val="99"/>
                <w:szCs w:val="24"/>
              </w:rPr>
              <w:t>н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т</w:t>
            </w:r>
            <w:r w:rsidRPr="00A11055">
              <w:rPr>
                <w:rFonts w:eastAsia="Cambria"/>
                <w:w w:val="99"/>
                <w:szCs w:val="24"/>
              </w:rPr>
              <w:t>рольных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раб</w:t>
            </w:r>
            <w:r w:rsidRPr="00A11055">
              <w:rPr>
                <w:rFonts w:eastAsia="Cambria"/>
                <w:spacing w:val="-5"/>
                <w:w w:val="99"/>
                <w:szCs w:val="24"/>
              </w:rPr>
              <w:t>о</w:t>
            </w:r>
            <w:r w:rsidRPr="00A11055">
              <w:rPr>
                <w:rFonts w:eastAsia="Cambria"/>
                <w:w w:val="99"/>
                <w:szCs w:val="24"/>
              </w:rPr>
              <w:t>т</w:t>
            </w:r>
            <w:r w:rsidRPr="00A11055">
              <w:rPr>
                <w:rFonts w:eastAsia="Cambria"/>
                <w:spacing w:val="1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во</w:t>
            </w:r>
            <w:r w:rsidRPr="00A11055">
              <w:rPr>
                <w:rFonts w:eastAsia="Cambria"/>
                <w:spacing w:val="-1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2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-</w:t>
            </w:r>
            <w:r w:rsidRPr="00A11055">
              <w:rPr>
                <w:rFonts w:eastAsia="Cambria"/>
                <w:w w:val="99"/>
                <w:szCs w:val="24"/>
              </w:rPr>
              <w:t>4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spacing w:val="5"/>
                <w:w w:val="99"/>
                <w:szCs w:val="24"/>
              </w:rPr>
              <w:t>к</w:t>
            </w:r>
            <w:r w:rsidRPr="00A11055">
              <w:rPr>
                <w:rFonts w:eastAsia="Cambria"/>
                <w:w w:val="99"/>
                <w:szCs w:val="24"/>
              </w:rPr>
              <w:t>лас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с</w:t>
            </w:r>
            <w:r w:rsidRPr="00A11055">
              <w:rPr>
                <w:rFonts w:eastAsia="Cambria"/>
                <w:w w:val="99"/>
                <w:szCs w:val="24"/>
              </w:rPr>
              <w:t>ах.</w:t>
            </w:r>
          </w:p>
          <w:p w14:paraId="5B382E64" w14:textId="77777777" w:rsidR="0038677D" w:rsidRPr="00A11055" w:rsidRDefault="0038677D" w:rsidP="0038677D">
            <w:pPr>
              <w:widowControl w:val="0"/>
              <w:tabs>
                <w:tab w:val="left" w:pos="2142"/>
                <w:tab w:val="left" w:pos="3554"/>
                <w:tab w:val="left" w:pos="4379"/>
              </w:tabs>
              <w:spacing w:line="237" w:lineRule="auto"/>
              <w:ind w:left="55" w:right="3"/>
              <w:rPr>
                <w:rFonts w:eastAsia="Cambria"/>
                <w:szCs w:val="24"/>
              </w:rPr>
            </w:pPr>
            <w:r w:rsidRPr="00A11055">
              <w:rPr>
                <w:rFonts w:eastAsia="Cambria"/>
                <w:w w:val="99"/>
                <w:szCs w:val="24"/>
              </w:rPr>
              <w:t>Организация</w:t>
            </w:r>
            <w:r w:rsidRPr="00A11055">
              <w:rPr>
                <w:rFonts w:eastAsia="Cambria"/>
                <w:szCs w:val="24"/>
              </w:rPr>
              <w:tab/>
            </w:r>
            <w:r w:rsidRPr="00A11055">
              <w:rPr>
                <w:rFonts w:eastAsia="Cambria"/>
                <w:w w:val="99"/>
                <w:szCs w:val="24"/>
              </w:rPr>
              <w:t>р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аб</w:t>
            </w:r>
            <w:r w:rsidRPr="00A11055">
              <w:rPr>
                <w:rFonts w:eastAsia="Cambria"/>
                <w:spacing w:val="-5"/>
                <w:w w:val="99"/>
                <w:szCs w:val="24"/>
              </w:rPr>
              <w:t>о</w:t>
            </w:r>
            <w:r w:rsidRPr="00A11055">
              <w:rPr>
                <w:rFonts w:eastAsia="Cambria"/>
                <w:w w:val="99"/>
                <w:szCs w:val="24"/>
              </w:rPr>
              <w:t>ты</w:t>
            </w:r>
            <w:r w:rsidRPr="00A11055">
              <w:rPr>
                <w:rFonts w:eastAsia="Cambria"/>
                <w:szCs w:val="24"/>
              </w:rPr>
              <w:tab/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п</w:t>
            </w:r>
            <w:r w:rsidRPr="00A11055">
              <w:rPr>
                <w:rFonts w:eastAsia="Cambria"/>
                <w:w w:val="99"/>
                <w:szCs w:val="24"/>
              </w:rPr>
              <w:t>о ад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а</w:t>
            </w:r>
            <w:r w:rsidRPr="00A11055">
              <w:rPr>
                <w:rFonts w:eastAsia="Cambria"/>
                <w:w w:val="99"/>
                <w:szCs w:val="24"/>
              </w:rPr>
              <w:t>птации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перво</w:t>
            </w:r>
            <w:r w:rsidRPr="00A11055">
              <w:rPr>
                <w:rFonts w:eastAsia="Cambria"/>
                <w:spacing w:val="4"/>
                <w:w w:val="99"/>
                <w:szCs w:val="24"/>
              </w:rPr>
              <w:t>к</w:t>
            </w:r>
            <w:r w:rsidRPr="00A11055">
              <w:rPr>
                <w:rFonts w:eastAsia="Cambria"/>
                <w:w w:val="99"/>
                <w:szCs w:val="24"/>
              </w:rPr>
              <w:t>лас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с</w:t>
            </w:r>
            <w:r w:rsidRPr="00A11055">
              <w:rPr>
                <w:rFonts w:eastAsia="Cambria"/>
                <w:w w:val="99"/>
                <w:szCs w:val="24"/>
              </w:rPr>
              <w:t>ни</w:t>
            </w:r>
            <w:r w:rsidRPr="00A11055">
              <w:rPr>
                <w:rFonts w:eastAsia="Cambria"/>
                <w:spacing w:val="-1"/>
                <w:w w:val="99"/>
                <w:szCs w:val="24"/>
              </w:rPr>
              <w:t>ко</w:t>
            </w:r>
            <w:r w:rsidRPr="00A11055">
              <w:rPr>
                <w:rFonts w:eastAsia="Cambria"/>
                <w:w w:val="99"/>
                <w:szCs w:val="24"/>
              </w:rPr>
              <w:t>в.</w:t>
            </w:r>
          </w:p>
          <w:p w14:paraId="15589011" w14:textId="77777777" w:rsidR="0038677D" w:rsidRPr="00A11055" w:rsidRDefault="0038677D" w:rsidP="0038677D">
            <w:pPr>
              <w:widowControl w:val="0"/>
              <w:spacing w:line="237" w:lineRule="auto"/>
              <w:ind w:left="55" w:right="4"/>
              <w:rPr>
                <w:rFonts w:eastAsia="Cambria"/>
                <w:szCs w:val="24"/>
              </w:rPr>
            </w:pPr>
            <w:r w:rsidRPr="00A11055">
              <w:rPr>
                <w:rFonts w:eastAsia="Cambria"/>
                <w:w w:val="99"/>
                <w:szCs w:val="24"/>
              </w:rPr>
              <w:t>Организация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р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аб</w:t>
            </w:r>
            <w:r w:rsidRPr="00A11055">
              <w:rPr>
                <w:rFonts w:eastAsia="Cambria"/>
                <w:spacing w:val="-4"/>
                <w:w w:val="99"/>
                <w:szCs w:val="24"/>
              </w:rPr>
              <w:t>о</w:t>
            </w:r>
            <w:r w:rsidRPr="00A11055">
              <w:rPr>
                <w:rFonts w:eastAsia="Cambria"/>
                <w:w w:val="99"/>
                <w:szCs w:val="24"/>
              </w:rPr>
              <w:t>ты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с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spacing w:val="-6"/>
                <w:w w:val="99"/>
                <w:szCs w:val="24"/>
              </w:rPr>
              <w:t>о</w:t>
            </w:r>
            <w:r w:rsidRPr="00A11055">
              <w:rPr>
                <w:rFonts w:eastAsia="Cambria"/>
                <w:w w:val="99"/>
                <w:szCs w:val="24"/>
              </w:rPr>
              <w:t>даренными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де</w:t>
            </w:r>
            <w:r w:rsidRPr="00A11055">
              <w:rPr>
                <w:rFonts w:eastAsia="Cambria"/>
                <w:spacing w:val="2"/>
                <w:w w:val="99"/>
                <w:szCs w:val="24"/>
              </w:rPr>
              <w:t>т</w:t>
            </w:r>
            <w:r w:rsidRPr="00A11055">
              <w:rPr>
                <w:rFonts w:eastAsia="Cambria"/>
                <w:w w:val="99"/>
                <w:szCs w:val="24"/>
              </w:rPr>
              <w:t>ьм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и</w:t>
            </w:r>
            <w:r w:rsidRPr="00A11055">
              <w:rPr>
                <w:rFonts w:eastAsia="Cambria"/>
                <w:w w:val="99"/>
                <w:szCs w:val="24"/>
              </w:rPr>
              <w:t>.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Организация</w:t>
            </w:r>
            <w:r w:rsidRPr="00A11055">
              <w:rPr>
                <w:rFonts w:eastAsia="Cambria"/>
                <w:spacing w:val="136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р</w:t>
            </w:r>
            <w:r w:rsidRPr="00A11055">
              <w:rPr>
                <w:rFonts w:eastAsia="Cambria"/>
                <w:spacing w:val="3"/>
                <w:w w:val="99"/>
                <w:szCs w:val="24"/>
              </w:rPr>
              <w:t>а</w:t>
            </w:r>
            <w:r w:rsidRPr="00A11055">
              <w:rPr>
                <w:rFonts w:eastAsia="Cambria"/>
                <w:w w:val="99"/>
                <w:szCs w:val="24"/>
              </w:rPr>
              <w:t>б</w:t>
            </w:r>
            <w:r w:rsidRPr="00A11055">
              <w:rPr>
                <w:rFonts w:eastAsia="Cambria"/>
                <w:spacing w:val="-5"/>
                <w:w w:val="99"/>
                <w:szCs w:val="24"/>
              </w:rPr>
              <w:t>о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т</w:t>
            </w:r>
            <w:r w:rsidRPr="00A11055">
              <w:rPr>
                <w:rFonts w:eastAsia="Cambria"/>
                <w:w w:val="99"/>
                <w:szCs w:val="24"/>
              </w:rPr>
              <w:t>ы</w:t>
            </w:r>
            <w:r w:rsidRPr="00A11055">
              <w:rPr>
                <w:rFonts w:eastAsia="Cambria"/>
                <w:spacing w:val="136"/>
                <w:szCs w:val="24"/>
              </w:rPr>
              <w:t xml:space="preserve"> 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с</w:t>
            </w:r>
            <w:r w:rsidRPr="00A11055">
              <w:rPr>
                <w:rFonts w:eastAsia="Cambria"/>
                <w:w w:val="99"/>
                <w:szCs w:val="24"/>
              </w:rPr>
              <w:t>о</w:t>
            </w:r>
            <w:r w:rsidRPr="00A11055">
              <w:rPr>
                <w:rFonts w:eastAsia="Cambria"/>
                <w:spacing w:val="136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сл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а</w:t>
            </w:r>
            <w:r w:rsidRPr="00A11055">
              <w:rPr>
                <w:rFonts w:eastAsia="Cambria"/>
                <w:w w:val="99"/>
                <w:szCs w:val="24"/>
              </w:rPr>
              <w:t>б</w:t>
            </w:r>
            <w:r w:rsidRPr="00A11055">
              <w:rPr>
                <w:rFonts w:eastAsia="Cambria"/>
                <w:spacing w:val="-3"/>
                <w:w w:val="99"/>
                <w:szCs w:val="24"/>
              </w:rPr>
              <w:t>о</w:t>
            </w:r>
            <w:r w:rsidRPr="00A11055">
              <w:rPr>
                <w:rFonts w:eastAsia="Cambria"/>
                <w:spacing w:val="-6"/>
                <w:w w:val="99"/>
                <w:szCs w:val="24"/>
              </w:rPr>
              <w:t>у</w:t>
            </w:r>
            <w:r w:rsidRPr="00A11055">
              <w:rPr>
                <w:rFonts w:eastAsia="Cambria"/>
                <w:w w:val="99"/>
                <w:szCs w:val="24"/>
              </w:rPr>
              <w:t>спев</w:t>
            </w:r>
            <w:r w:rsidRPr="00A11055">
              <w:rPr>
                <w:rFonts w:eastAsia="Cambria"/>
                <w:spacing w:val="2"/>
                <w:w w:val="99"/>
                <w:szCs w:val="24"/>
              </w:rPr>
              <w:t>а</w:t>
            </w:r>
            <w:r w:rsidRPr="00A11055">
              <w:rPr>
                <w:rFonts w:eastAsia="Cambria"/>
                <w:w w:val="99"/>
                <w:szCs w:val="24"/>
              </w:rPr>
              <w:t>ющими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детьми.</w:t>
            </w:r>
          </w:p>
          <w:p w14:paraId="019B9892" w14:textId="77777777" w:rsidR="0038677D" w:rsidRPr="00A11055" w:rsidRDefault="0038677D" w:rsidP="0038677D">
            <w:pPr>
              <w:widowControl w:val="0"/>
              <w:spacing w:line="237" w:lineRule="auto"/>
              <w:ind w:left="55" w:right="3"/>
              <w:rPr>
                <w:rFonts w:eastAsia="Cambria"/>
                <w:szCs w:val="24"/>
              </w:rPr>
            </w:pPr>
            <w:r w:rsidRPr="00A11055">
              <w:rPr>
                <w:rFonts w:eastAsia="Cambria"/>
                <w:w w:val="99"/>
                <w:szCs w:val="24"/>
              </w:rPr>
              <w:t>Планирова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н</w:t>
            </w:r>
            <w:r w:rsidRPr="00A11055">
              <w:rPr>
                <w:rFonts w:eastAsia="Cambria"/>
                <w:w w:val="99"/>
                <w:szCs w:val="24"/>
              </w:rPr>
              <w:t>ие</w:t>
            </w:r>
            <w:r w:rsidRPr="00A11055">
              <w:rPr>
                <w:rFonts w:eastAsia="Cambria"/>
                <w:spacing w:val="44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про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в</w:t>
            </w:r>
            <w:r w:rsidRPr="00A11055">
              <w:rPr>
                <w:rFonts w:eastAsia="Cambria"/>
                <w:w w:val="99"/>
                <w:szCs w:val="24"/>
              </w:rPr>
              <w:t>едения</w:t>
            </w:r>
            <w:r w:rsidRPr="00A11055">
              <w:rPr>
                <w:rFonts w:eastAsia="Cambria"/>
                <w:spacing w:val="42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недели</w:t>
            </w:r>
            <w:r w:rsidRPr="00A11055">
              <w:rPr>
                <w:rFonts w:eastAsia="Cambria"/>
                <w:spacing w:val="46"/>
                <w:szCs w:val="24"/>
              </w:rPr>
              <w:t xml:space="preserve"> </w:t>
            </w:r>
            <w:r w:rsidRPr="00A11055">
              <w:rPr>
                <w:rFonts w:eastAsia="Cambria"/>
                <w:w w:val="99"/>
                <w:szCs w:val="24"/>
              </w:rPr>
              <w:t>н</w:t>
            </w:r>
            <w:r w:rsidRPr="00A11055">
              <w:rPr>
                <w:rFonts w:eastAsia="Cambria"/>
                <w:spacing w:val="-3"/>
                <w:w w:val="99"/>
                <w:szCs w:val="24"/>
              </w:rPr>
              <w:t>а</w:t>
            </w:r>
            <w:r w:rsidRPr="00A11055">
              <w:rPr>
                <w:rFonts w:eastAsia="Cambria"/>
                <w:spacing w:val="-1"/>
                <w:w w:val="99"/>
                <w:szCs w:val="24"/>
              </w:rPr>
              <w:t>ч</w:t>
            </w:r>
            <w:r w:rsidRPr="00A11055">
              <w:rPr>
                <w:rFonts w:eastAsia="Cambria"/>
                <w:spacing w:val="2"/>
                <w:w w:val="99"/>
                <w:szCs w:val="24"/>
              </w:rPr>
              <w:t>а</w:t>
            </w:r>
            <w:r w:rsidRPr="00A11055">
              <w:rPr>
                <w:rFonts w:eastAsia="Cambria"/>
                <w:spacing w:val="-1"/>
                <w:w w:val="99"/>
                <w:szCs w:val="24"/>
              </w:rPr>
              <w:t>л</w:t>
            </w:r>
            <w:r w:rsidRPr="00A11055">
              <w:rPr>
                <w:rFonts w:eastAsia="Cambria"/>
                <w:w w:val="99"/>
                <w:szCs w:val="24"/>
              </w:rPr>
              <w:t>ьных</w:t>
            </w:r>
            <w:r w:rsidRPr="00A11055">
              <w:rPr>
                <w:rFonts w:eastAsia="Cambria"/>
                <w:szCs w:val="24"/>
              </w:rPr>
              <w:t xml:space="preserve"> </w:t>
            </w:r>
            <w:r w:rsidRPr="00A11055">
              <w:rPr>
                <w:rFonts w:eastAsia="Cambria"/>
                <w:spacing w:val="2"/>
                <w:w w:val="99"/>
                <w:szCs w:val="24"/>
              </w:rPr>
              <w:t>к</w:t>
            </w:r>
            <w:r w:rsidRPr="00A11055">
              <w:rPr>
                <w:rFonts w:eastAsia="Cambria"/>
                <w:w w:val="99"/>
                <w:szCs w:val="24"/>
              </w:rPr>
              <w:t>ла</w:t>
            </w:r>
            <w:r w:rsidRPr="00A11055">
              <w:rPr>
                <w:rFonts w:eastAsia="Cambria"/>
                <w:spacing w:val="1"/>
                <w:w w:val="99"/>
                <w:szCs w:val="24"/>
              </w:rPr>
              <w:t>с</w:t>
            </w:r>
            <w:r w:rsidRPr="00A11055">
              <w:rPr>
                <w:rFonts w:eastAsia="Cambria"/>
                <w:w w:val="99"/>
                <w:szCs w:val="24"/>
              </w:rPr>
              <w:t>сов</w:t>
            </w:r>
          </w:p>
          <w:p w14:paraId="4938DBF3" w14:textId="77777777" w:rsidR="0038677D" w:rsidRDefault="0038677D" w:rsidP="00985E76">
            <w:pPr>
              <w:spacing w:after="142"/>
              <w:ind w:left="0" w:firstLine="0"/>
            </w:pPr>
          </w:p>
        </w:tc>
        <w:tc>
          <w:tcPr>
            <w:tcW w:w="2108" w:type="dxa"/>
          </w:tcPr>
          <w:p w14:paraId="255ADAFD" w14:textId="77777777" w:rsidR="005E67FE" w:rsidRDefault="00A11055" w:rsidP="00985E76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  <w:tr w:rsidR="005E67FE" w14:paraId="7CD91A21" w14:textId="77777777" w:rsidTr="003209A8">
        <w:tc>
          <w:tcPr>
            <w:tcW w:w="2552" w:type="dxa"/>
          </w:tcPr>
          <w:p w14:paraId="0DFCB02A" w14:textId="77777777" w:rsidR="005E67FE" w:rsidRDefault="0038677D" w:rsidP="00985E76">
            <w:pPr>
              <w:spacing w:after="142"/>
              <w:ind w:left="0" w:firstLine="0"/>
            </w:pPr>
            <w:r>
              <w:t xml:space="preserve">Октябрь </w:t>
            </w:r>
          </w:p>
          <w:p w14:paraId="31FEF9C0" w14:textId="77777777" w:rsidR="009D55DE" w:rsidRDefault="0038677D" w:rsidP="0038677D">
            <w:pPr>
              <w:spacing w:after="0" w:line="240" w:lineRule="auto"/>
              <w:ind w:left="32" w:right="166" w:firstLine="0"/>
              <w:jc w:val="center"/>
              <w:rPr>
                <w:i/>
                <w:color w:val="auto"/>
                <w:spacing w:val="-57"/>
                <w:szCs w:val="24"/>
              </w:rPr>
            </w:pPr>
            <w:bookmarkStart w:id="4" w:name="_Hlk150534891"/>
            <w:r w:rsidRPr="007C3F4B">
              <w:rPr>
                <w:i/>
                <w:color w:val="auto"/>
                <w:szCs w:val="24"/>
              </w:rPr>
              <w:t>«Система</w:t>
            </w:r>
            <w:r w:rsidRPr="007C3F4B">
              <w:rPr>
                <w:i/>
                <w:color w:val="auto"/>
                <w:spacing w:val="-5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работы</w:t>
            </w:r>
            <w:r w:rsidRPr="007C3F4B">
              <w:rPr>
                <w:i/>
                <w:color w:val="auto"/>
                <w:spacing w:val="-4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учителя</w:t>
            </w:r>
            <w:r w:rsidRPr="007C3F4B">
              <w:rPr>
                <w:i/>
                <w:color w:val="auto"/>
                <w:spacing w:val="-57"/>
                <w:szCs w:val="24"/>
              </w:rPr>
              <w:t xml:space="preserve"> </w:t>
            </w:r>
            <w:r w:rsidR="009D55DE">
              <w:rPr>
                <w:i/>
                <w:color w:val="auto"/>
                <w:spacing w:val="-57"/>
                <w:szCs w:val="24"/>
              </w:rPr>
              <w:t xml:space="preserve">   </w:t>
            </w:r>
          </w:p>
          <w:p w14:paraId="1DC000F6" w14:textId="77777777" w:rsidR="0038677D" w:rsidRPr="007C3F4B" w:rsidRDefault="0038677D" w:rsidP="0038677D">
            <w:pPr>
              <w:spacing w:after="0" w:line="240" w:lineRule="auto"/>
              <w:ind w:left="32" w:right="166" w:firstLine="0"/>
              <w:jc w:val="center"/>
              <w:rPr>
                <w:i/>
                <w:color w:val="auto"/>
                <w:szCs w:val="24"/>
              </w:rPr>
            </w:pPr>
            <w:r w:rsidRPr="007C3F4B">
              <w:rPr>
                <w:i/>
                <w:color w:val="auto"/>
                <w:szCs w:val="24"/>
              </w:rPr>
              <w:t>начальных</w:t>
            </w:r>
            <w:r w:rsidRPr="007C3F4B">
              <w:rPr>
                <w:i/>
                <w:color w:val="auto"/>
                <w:spacing w:val="-2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классов</w:t>
            </w:r>
            <w:r w:rsidRPr="007C3F4B">
              <w:rPr>
                <w:i/>
                <w:color w:val="auto"/>
                <w:spacing w:val="-1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по</w:t>
            </w:r>
          </w:p>
          <w:p w14:paraId="69F19869" w14:textId="77777777" w:rsidR="0038677D" w:rsidRPr="007C3F4B" w:rsidRDefault="0038677D" w:rsidP="0038677D">
            <w:pPr>
              <w:spacing w:after="0" w:line="240" w:lineRule="auto"/>
              <w:ind w:left="97" w:right="166" w:firstLine="0"/>
              <w:jc w:val="center"/>
              <w:rPr>
                <w:i/>
                <w:color w:val="auto"/>
                <w:szCs w:val="24"/>
              </w:rPr>
            </w:pPr>
            <w:r w:rsidRPr="007C3F4B">
              <w:rPr>
                <w:i/>
                <w:color w:val="auto"/>
                <w:szCs w:val="24"/>
              </w:rPr>
              <w:t>формированию</w:t>
            </w:r>
          </w:p>
          <w:p w14:paraId="7470D313" w14:textId="77777777" w:rsidR="0038677D" w:rsidRDefault="0038677D" w:rsidP="0038677D">
            <w:pPr>
              <w:spacing w:after="142"/>
              <w:ind w:left="0" w:firstLine="0"/>
            </w:pPr>
            <w:r w:rsidRPr="007C3F4B">
              <w:rPr>
                <w:i/>
                <w:color w:val="auto"/>
                <w:szCs w:val="24"/>
              </w:rPr>
              <w:t>функциональной</w:t>
            </w:r>
            <w:r w:rsidRPr="007C3F4B">
              <w:rPr>
                <w:i/>
                <w:color w:val="auto"/>
                <w:spacing w:val="-6"/>
                <w:szCs w:val="24"/>
              </w:rPr>
              <w:t xml:space="preserve"> </w:t>
            </w:r>
            <w:r w:rsidRPr="007C3F4B">
              <w:rPr>
                <w:i/>
                <w:color w:val="auto"/>
                <w:szCs w:val="24"/>
              </w:rPr>
              <w:t>грамотности»</w:t>
            </w:r>
            <w:bookmarkEnd w:id="4"/>
          </w:p>
        </w:tc>
        <w:tc>
          <w:tcPr>
            <w:tcW w:w="4690" w:type="dxa"/>
          </w:tcPr>
          <w:p w14:paraId="275E856D" w14:textId="77777777" w:rsidR="00743D8E" w:rsidRPr="007C3F4B" w:rsidRDefault="00743D8E" w:rsidP="00743D8E">
            <w:pPr>
              <w:spacing w:after="0" w:line="240" w:lineRule="auto"/>
              <w:ind w:left="519" w:firstLine="0"/>
              <w:jc w:val="center"/>
              <w:rPr>
                <w:b/>
                <w:color w:val="auto"/>
                <w:szCs w:val="24"/>
              </w:rPr>
            </w:pPr>
            <w:r w:rsidRPr="007C3F4B">
              <w:rPr>
                <w:b/>
                <w:color w:val="auto"/>
                <w:szCs w:val="24"/>
              </w:rPr>
              <w:t>Повышение уровня</w:t>
            </w:r>
            <w:r w:rsidRPr="007C3F4B">
              <w:rPr>
                <w:b/>
                <w:color w:val="auto"/>
                <w:spacing w:val="1"/>
                <w:szCs w:val="24"/>
              </w:rPr>
              <w:t xml:space="preserve"> </w:t>
            </w:r>
            <w:r w:rsidRPr="007C3F4B">
              <w:rPr>
                <w:b/>
                <w:color w:val="auto"/>
                <w:szCs w:val="24"/>
              </w:rPr>
              <w:t>педагогических</w:t>
            </w:r>
            <w:r w:rsidRPr="007C3F4B">
              <w:rPr>
                <w:b/>
                <w:color w:val="auto"/>
                <w:spacing w:val="-13"/>
                <w:szCs w:val="24"/>
              </w:rPr>
              <w:t xml:space="preserve"> </w:t>
            </w:r>
            <w:r w:rsidRPr="007C3F4B">
              <w:rPr>
                <w:b/>
                <w:color w:val="auto"/>
                <w:szCs w:val="24"/>
              </w:rPr>
              <w:t>знаний</w:t>
            </w:r>
          </w:p>
          <w:p w14:paraId="70317472" w14:textId="77777777" w:rsidR="00743D8E" w:rsidRPr="007C3F4B" w:rsidRDefault="00743D8E" w:rsidP="00743D8E">
            <w:pPr>
              <w:spacing w:after="0" w:line="240" w:lineRule="auto"/>
              <w:ind w:left="519" w:firstLine="0"/>
              <w:jc w:val="center"/>
              <w:rPr>
                <w:b/>
                <w:color w:val="auto"/>
                <w:szCs w:val="24"/>
              </w:rPr>
            </w:pPr>
          </w:p>
          <w:p w14:paraId="344D2F0D" w14:textId="77777777" w:rsidR="00743D8E" w:rsidRPr="007C3F4B" w:rsidRDefault="00743D8E" w:rsidP="00743D8E">
            <w:pPr>
              <w:widowControl w:val="0"/>
              <w:numPr>
                <w:ilvl w:val="0"/>
                <w:numId w:val="8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jc w:val="left"/>
              <w:rPr>
                <w:color w:val="auto"/>
                <w:szCs w:val="24"/>
              </w:rPr>
            </w:pPr>
            <w:bookmarkStart w:id="5" w:name="_Hlk150535208"/>
            <w:r w:rsidRPr="007C3F4B">
              <w:rPr>
                <w:color w:val="auto"/>
                <w:szCs w:val="24"/>
              </w:rPr>
              <w:t>Система</w:t>
            </w:r>
            <w:r w:rsidRPr="007C3F4B">
              <w:rPr>
                <w:color w:val="auto"/>
                <w:spacing w:val="-4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работы</w:t>
            </w:r>
            <w:r w:rsidRPr="007C3F4B">
              <w:rPr>
                <w:color w:val="auto"/>
                <w:spacing w:val="2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учителя</w:t>
            </w:r>
            <w:r w:rsidRPr="007C3F4B">
              <w:rPr>
                <w:color w:val="auto"/>
                <w:spacing w:val="-2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по</w:t>
            </w:r>
          </w:p>
          <w:p w14:paraId="1012E675" w14:textId="77777777" w:rsidR="00743D8E" w:rsidRDefault="00743D8E" w:rsidP="00743D8E">
            <w:pPr>
              <w:spacing w:after="0" w:line="240" w:lineRule="auto"/>
              <w:ind w:left="827" w:right="1183" w:firstLine="0"/>
              <w:jc w:val="left"/>
              <w:rPr>
                <w:color w:val="auto"/>
                <w:szCs w:val="24"/>
              </w:rPr>
            </w:pPr>
            <w:r w:rsidRPr="007C3F4B">
              <w:rPr>
                <w:color w:val="auto"/>
                <w:szCs w:val="24"/>
              </w:rPr>
              <w:t>формированию</w:t>
            </w:r>
            <w:r w:rsidRPr="007C3F4B">
              <w:rPr>
                <w:color w:val="auto"/>
                <w:spacing w:val="-12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функциональной</w:t>
            </w:r>
            <w:r w:rsidRPr="007C3F4B">
              <w:rPr>
                <w:color w:val="auto"/>
                <w:spacing w:val="-57"/>
                <w:szCs w:val="24"/>
              </w:rPr>
              <w:t xml:space="preserve">                  </w:t>
            </w:r>
            <w:r w:rsidRPr="007C3F4B">
              <w:rPr>
                <w:color w:val="auto"/>
                <w:szCs w:val="24"/>
              </w:rPr>
              <w:t>грамотности.</w:t>
            </w:r>
          </w:p>
          <w:p w14:paraId="401FDD16" w14:textId="77777777" w:rsidR="00743D8E" w:rsidRPr="00743D8E" w:rsidRDefault="00743D8E" w:rsidP="00743D8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83"/>
              <w:jc w:val="left"/>
              <w:rPr>
                <w:color w:val="auto"/>
                <w:szCs w:val="24"/>
              </w:rPr>
            </w:pPr>
            <w:r w:rsidRPr="00743D8E">
              <w:rPr>
                <w:color w:val="auto"/>
                <w:szCs w:val="24"/>
              </w:rPr>
              <w:t>Развитие</w:t>
            </w:r>
            <w:r w:rsidRPr="00743D8E">
              <w:rPr>
                <w:color w:val="auto"/>
                <w:spacing w:val="1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функциональной грамотности</w:t>
            </w:r>
            <w:r w:rsidR="009D55DE">
              <w:rPr>
                <w:color w:val="auto"/>
                <w:szCs w:val="24"/>
              </w:rPr>
              <w:t xml:space="preserve"> </w:t>
            </w:r>
            <w:r w:rsidRPr="00743D8E">
              <w:rPr>
                <w:color w:val="auto"/>
                <w:spacing w:val="-58"/>
                <w:szCs w:val="24"/>
              </w:rPr>
              <w:t xml:space="preserve">  </w:t>
            </w:r>
            <w:r w:rsidRPr="00743D8E">
              <w:rPr>
                <w:color w:val="auto"/>
                <w:szCs w:val="24"/>
              </w:rPr>
              <w:t xml:space="preserve">как фактор достижения </w:t>
            </w:r>
            <w:r w:rsidRPr="00743D8E">
              <w:rPr>
                <w:color w:val="auto"/>
                <w:szCs w:val="24"/>
              </w:rPr>
              <w:lastRenderedPageBreak/>
              <w:t>современного</w:t>
            </w:r>
            <w:r w:rsidRPr="00743D8E">
              <w:rPr>
                <w:color w:val="auto"/>
                <w:spacing w:val="1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качества образования и воспитания</w:t>
            </w:r>
            <w:r w:rsidRPr="00743D8E">
              <w:rPr>
                <w:color w:val="auto"/>
                <w:spacing w:val="1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обучающихся в условиях реализации</w:t>
            </w:r>
            <w:r w:rsidRPr="00743D8E">
              <w:rPr>
                <w:color w:val="auto"/>
                <w:spacing w:val="1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ФГОС.</w:t>
            </w:r>
          </w:p>
          <w:p w14:paraId="217172E1" w14:textId="77777777" w:rsidR="005E67FE" w:rsidRDefault="00743D8E" w:rsidP="009D55D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295"/>
              <w:jc w:val="left"/>
            </w:pPr>
            <w:r w:rsidRPr="00743D8E">
              <w:rPr>
                <w:color w:val="auto"/>
                <w:szCs w:val="24"/>
              </w:rPr>
              <w:t>Формирование</w:t>
            </w:r>
            <w:r w:rsidRPr="00743D8E">
              <w:rPr>
                <w:color w:val="auto"/>
                <w:spacing w:val="-4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внутренней</w:t>
            </w:r>
            <w:r w:rsidRPr="00743D8E">
              <w:rPr>
                <w:color w:val="auto"/>
                <w:spacing w:val="-2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мотивации</w:t>
            </w:r>
            <w:r w:rsidRPr="00743D8E">
              <w:rPr>
                <w:color w:val="auto"/>
                <w:spacing w:val="-2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к</w:t>
            </w:r>
            <w:r w:rsidRPr="00743D8E">
              <w:rPr>
                <w:color w:val="auto"/>
                <w:spacing w:val="-57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учению через организацию</w:t>
            </w:r>
            <w:r w:rsidRPr="00743D8E">
              <w:rPr>
                <w:color w:val="auto"/>
                <w:spacing w:val="1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самостоятельной</w:t>
            </w:r>
            <w:r w:rsidRPr="00743D8E">
              <w:rPr>
                <w:color w:val="auto"/>
                <w:spacing w:val="-1"/>
                <w:szCs w:val="24"/>
              </w:rPr>
              <w:t xml:space="preserve"> </w:t>
            </w:r>
            <w:r w:rsidRPr="00743D8E">
              <w:rPr>
                <w:color w:val="auto"/>
                <w:szCs w:val="24"/>
              </w:rPr>
              <w:t>познавательной</w:t>
            </w:r>
            <w:r w:rsidR="009D55DE">
              <w:rPr>
                <w:color w:val="auto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деятельности</w:t>
            </w:r>
            <w:r w:rsidRPr="007C3F4B">
              <w:rPr>
                <w:color w:val="auto"/>
                <w:spacing w:val="-1"/>
                <w:szCs w:val="24"/>
              </w:rPr>
              <w:t xml:space="preserve"> </w:t>
            </w:r>
            <w:r w:rsidRPr="007C3F4B">
              <w:rPr>
                <w:color w:val="auto"/>
                <w:szCs w:val="24"/>
              </w:rPr>
              <w:t>учащихся.</w:t>
            </w:r>
            <w:bookmarkEnd w:id="5"/>
          </w:p>
        </w:tc>
        <w:tc>
          <w:tcPr>
            <w:tcW w:w="2108" w:type="dxa"/>
          </w:tcPr>
          <w:p w14:paraId="1850EC12" w14:textId="77777777" w:rsidR="005E67FE" w:rsidRDefault="00A11055" w:rsidP="00985E76">
            <w:pPr>
              <w:spacing w:after="142"/>
              <w:ind w:left="0" w:firstLine="0"/>
            </w:pPr>
            <w:r>
              <w:lastRenderedPageBreak/>
              <w:t>Руководитель ШМО</w:t>
            </w:r>
          </w:p>
          <w:p w14:paraId="737D2935" w14:textId="77777777" w:rsidR="00A11055" w:rsidRDefault="00A11055" w:rsidP="00985E76">
            <w:pPr>
              <w:spacing w:after="142"/>
              <w:ind w:left="0" w:firstLine="0"/>
            </w:pPr>
          </w:p>
          <w:p w14:paraId="23A2B8B6" w14:textId="77777777" w:rsidR="00A11055" w:rsidRDefault="00A11055" w:rsidP="00985E76">
            <w:pPr>
              <w:spacing w:after="142"/>
              <w:ind w:left="0" w:firstLine="0"/>
            </w:pPr>
          </w:p>
          <w:p w14:paraId="3494EBAB" w14:textId="77777777" w:rsidR="00A11055" w:rsidRDefault="00A11055" w:rsidP="00985E76">
            <w:pPr>
              <w:spacing w:after="142"/>
              <w:ind w:left="0" w:firstLine="0"/>
            </w:pPr>
          </w:p>
          <w:p w14:paraId="5021D8E2" w14:textId="77777777" w:rsidR="00A11055" w:rsidRDefault="00A11055" w:rsidP="00985E76">
            <w:pPr>
              <w:spacing w:after="142"/>
              <w:ind w:left="0" w:firstLine="0"/>
            </w:pPr>
          </w:p>
          <w:p w14:paraId="3D8A472B" w14:textId="77777777" w:rsidR="00A11055" w:rsidRDefault="00A11055" w:rsidP="00985E76">
            <w:pPr>
              <w:spacing w:after="142"/>
              <w:ind w:left="0" w:firstLine="0"/>
            </w:pPr>
            <w:r>
              <w:t xml:space="preserve">Учителя начальных </w:t>
            </w:r>
            <w:r>
              <w:lastRenderedPageBreak/>
              <w:t>классов</w:t>
            </w:r>
          </w:p>
        </w:tc>
      </w:tr>
      <w:tr w:rsidR="005E67FE" w14:paraId="082DB8B6" w14:textId="77777777" w:rsidTr="003209A8">
        <w:tc>
          <w:tcPr>
            <w:tcW w:w="2552" w:type="dxa"/>
          </w:tcPr>
          <w:p w14:paraId="2FCC5834" w14:textId="77777777" w:rsidR="005E67FE" w:rsidRDefault="00743D8E" w:rsidP="00985E76">
            <w:pPr>
              <w:spacing w:after="142"/>
              <w:ind w:left="0" w:firstLine="0"/>
            </w:pPr>
            <w:r>
              <w:lastRenderedPageBreak/>
              <w:t>Ноябрь-декабрь</w:t>
            </w:r>
          </w:p>
        </w:tc>
        <w:tc>
          <w:tcPr>
            <w:tcW w:w="4690" w:type="dxa"/>
          </w:tcPr>
          <w:p w14:paraId="4D60923D" w14:textId="77777777" w:rsidR="005E67FE" w:rsidRDefault="00743D8E" w:rsidP="00985E76">
            <w:pPr>
              <w:spacing w:after="142"/>
              <w:ind w:left="0" w:firstLine="0"/>
            </w:pPr>
            <w:proofErr w:type="spellStart"/>
            <w:r>
              <w:t>Межсекционная</w:t>
            </w:r>
            <w:proofErr w:type="spellEnd"/>
            <w:r>
              <w:t xml:space="preserve"> работа</w:t>
            </w:r>
          </w:p>
          <w:p w14:paraId="0CD715B7" w14:textId="77777777" w:rsidR="00743D8E" w:rsidRPr="003209A8" w:rsidRDefault="00743D8E" w:rsidP="00743D8E">
            <w:pPr>
              <w:widowControl w:val="0"/>
              <w:spacing w:before="55" w:line="237" w:lineRule="auto"/>
              <w:ind w:left="55" w:right="2071"/>
              <w:rPr>
                <w:rFonts w:eastAsia="Cambria"/>
              </w:rPr>
            </w:pPr>
            <w:r w:rsidRPr="003209A8">
              <w:rPr>
                <w:rFonts w:eastAsia="Cambria"/>
                <w:spacing w:val="-5"/>
                <w:w w:val="99"/>
              </w:rPr>
              <w:t>Р</w:t>
            </w:r>
            <w:r w:rsidRPr="003209A8">
              <w:rPr>
                <w:rFonts w:eastAsia="Cambria"/>
                <w:w w:val="99"/>
              </w:rPr>
              <w:t>аб</w:t>
            </w:r>
            <w:r w:rsidRPr="003209A8">
              <w:rPr>
                <w:rFonts w:eastAsia="Cambria"/>
                <w:spacing w:val="-5"/>
                <w:w w:val="99"/>
              </w:rPr>
              <w:t>о</w:t>
            </w:r>
            <w:r w:rsidRPr="003209A8">
              <w:rPr>
                <w:rFonts w:eastAsia="Cambria"/>
                <w:w w:val="99"/>
              </w:rPr>
              <w:t>та</w:t>
            </w:r>
            <w:r w:rsidRPr="003209A8">
              <w:rPr>
                <w:rFonts w:eastAsia="Cambria"/>
              </w:rPr>
              <w:t xml:space="preserve"> </w:t>
            </w:r>
            <w:r w:rsidRPr="003209A8">
              <w:rPr>
                <w:rFonts w:eastAsia="Cambria"/>
                <w:w w:val="99"/>
              </w:rPr>
              <w:t>с</w:t>
            </w:r>
            <w:r w:rsidRPr="003209A8">
              <w:rPr>
                <w:rFonts w:eastAsia="Cambria"/>
                <w:spacing w:val="2"/>
              </w:rPr>
              <w:t xml:space="preserve"> </w:t>
            </w:r>
            <w:r w:rsidRPr="003209A8">
              <w:rPr>
                <w:rFonts w:eastAsia="Cambria"/>
                <w:spacing w:val="-7"/>
                <w:w w:val="99"/>
              </w:rPr>
              <w:t>о</w:t>
            </w:r>
            <w:r w:rsidRPr="003209A8">
              <w:rPr>
                <w:rFonts w:eastAsia="Cambria"/>
                <w:w w:val="99"/>
              </w:rPr>
              <w:t>даренны</w:t>
            </w:r>
            <w:r w:rsidRPr="003209A8">
              <w:rPr>
                <w:rFonts w:eastAsia="Cambria"/>
                <w:spacing w:val="2"/>
                <w:w w:val="99"/>
              </w:rPr>
              <w:t>м</w:t>
            </w:r>
            <w:r w:rsidRPr="003209A8">
              <w:rPr>
                <w:rFonts w:eastAsia="Cambria"/>
                <w:w w:val="99"/>
              </w:rPr>
              <w:t>и</w:t>
            </w:r>
            <w:r w:rsidRPr="003209A8">
              <w:rPr>
                <w:rFonts w:eastAsia="Cambria"/>
              </w:rPr>
              <w:t xml:space="preserve"> </w:t>
            </w:r>
            <w:r w:rsidRPr="003209A8">
              <w:rPr>
                <w:rFonts w:eastAsia="Cambria"/>
                <w:w w:val="99"/>
              </w:rPr>
              <w:t>детьми.</w:t>
            </w:r>
          </w:p>
          <w:p w14:paraId="3268C202" w14:textId="77777777" w:rsidR="00743D8E" w:rsidRDefault="00743D8E" w:rsidP="00743D8E">
            <w:pPr>
              <w:spacing w:after="142"/>
              <w:ind w:left="0" w:firstLine="0"/>
            </w:pPr>
            <w:r w:rsidRPr="003209A8">
              <w:rPr>
                <w:rFonts w:eastAsia="Cambria"/>
                <w:w w:val="99"/>
              </w:rPr>
              <w:t>Организация</w:t>
            </w:r>
            <w:r w:rsidRPr="003209A8">
              <w:rPr>
                <w:rFonts w:eastAsia="Cambria"/>
              </w:rPr>
              <w:t xml:space="preserve"> </w:t>
            </w:r>
            <w:r w:rsidRPr="003209A8">
              <w:rPr>
                <w:rFonts w:eastAsia="Cambria"/>
                <w:w w:val="99"/>
              </w:rPr>
              <w:t>р</w:t>
            </w:r>
            <w:r w:rsidRPr="003209A8">
              <w:rPr>
                <w:rFonts w:eastAsia="Cambria"/>
                <w:spacing w:val="1"/>
                <w:w w:val="99"/>
              </w:rPr>
              <w:t>аб</w:t>
            </w:r>
            <w:r w:rsidRPr="003209A8">
              <w:rPr>
                <w:rFonts w:eastAsia="Cambria"/>
                <w:spacing w:val="-4"/>
                <w:w w:val="99"/>
              </w:rPr>
              <w:t>о</w:t>
            </w:r>
            <w:r w:rsidRPr="003209A8">
              <w:rPr>
                <w:rFonts w:eastAsia="Cambria"/>
                <w:w w:val="99"/>
              </w:rPr>
              <w:t>ты</w:t>
            </w:r>
            <w:r w:rsidRPr="003209A8">
              <w:rPr>
                <w:rFonts w:eastAsia="Cambria"/>
              </w:rPr>
              <w:t xml:space="preserve"> </w:t>
            </w:r>
            <w:r w:rsidRPr="003209A8">
              <w:rPr>
                <w:rFonts w:eastAsia="Cambria"/>
                <w:w w:val="99"/>
              </w:rPr>
              <w:t>со</w:t>
            </w:r>
            <w:r w:rsidRPr="003209A8">
              <w:rPr>
                <w:rFonts w:eastAsia="Cambria"/>
              </w:rPr>
              <w:t xml:space="preserve"> </w:t>
            </w:r>
            <w:r w:rsidRPr="003209A8">
              <w:rPr>
                <w:rFonts w:eastAsia="Cambria"/>
                <w:w w:val="99"/>
              </w:rPr>
              <w:t>слаб</w:t>
            </w:r>
            <w:r w:rsidRPr="003209A8">
              <w:rPr>
                <w:rFonts w:eastAsia="Cambria"/>
                <w:spacing w:val="-5"/>
                <w:w w:val="99"/>
              </w:rPr>
              <w:t>оу</w:t>
            </w:r>
            <w:r w:rsidRPr="003209A8">
              <w:rPr>
                <w:rFonts w:eastAsia="Cambria"/>
                <w:w w:val="99"/>
              </w:rPr>
              <w:t>сп</w:t>
            </w:r>
            <w:r w:rsidRPr="003209A8">
              <w:rPr>
                <w:rFonts w:eastAsia="Cambria"/>
                <w:spacing w:val="1"/>
                <w:w w:val="99"/>
              </w:rPr>
              <w:t>е</w:t>
            </w:r>
            <w:r w:rsidRPr="003209A8">
              <w:rPr>
                <w:rFonts w:eastAsia="Cambria"/>
                <w:w w:val="99"/>
              </w:rPr>
              <w:t>ва</w:t>
            </w:r>
            <w:r w:rsidRPr="003209A8">
              <w:rPr>
                <w:rFonts w:eastAsia="Cambria"/>
                <w:spacing w:val="2"/>
                <w:w w:val="99"/>
              </w:rPr>
              <w:t>ю</w:t>
            </w:r>
            <w:r w:rsidRPr="003209A8">
              <w:rPr>
                <w:rFonts w:eastAsia="Cambria"/>
                <w:spacing w:val="1"/>
                <w:w w:val="99"/>
              </w:rPr>
              <w:t>щ</w:t>
            </w:r>
            <w:r w:rsidRPr="003209A8">
              <w:rPr>
                <w:rFonts w:eastAsia="Cambria"/>
                <w:w w:val="99"/>
              </w:rPr>
              <w:t>и</w:t>
            </w:r>
            <w:r w:rsidRPr="003209A8">
              <w:rPr>
                <w:rFonts w:eastAsia="Cambria"/>
                <w:spacing w:val="1"/>
                <w:w w:val="99"/>
              </w:rPr>
              <w:t>м</w:t>
            </w:r>
            <w:r w:rsidRPr="003209A8">
              <w:rPr>
                <w:rFonts w:eastAsia="Cambria"/>
                <w:w w:val="99"/>
              </w:rPr>
              <w:t>и.</w:t>
            </w:r>
          </w:p>
        </w:tc>
        <w:tc>
          <w:tcPr>
            <w:tcW w:w="2108" w:type="dxa"/>
          </w:tcPr>
          <w:p w14:paraId="77E786DD" w14:textId="77777777" w:rsidR="005E67FE" w:rsidRDefault="00A11055" w:rsidP="00985E76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  <w:tr w:rsidR="00743D8E" w14:paraId="002A4808" w14:textId="77777777" w:rsidTr="003209A8">
        <w:tc>
          <w:tcPr>
            <w:tcW w:w="2552" w:type="dxa"/>
          </w:tcPr>
          <w:p w14:paraId="5D13CB4C" w14:textId="77777777" w:rsidR="00743D8E" w:rsidRPr="007C3F4B" w:rsidRDefault="00743D8E" w:rsidP="00743D8E">
            <w:pPr>
              <w:spacing w:after="0" w:line="240" w:lineRule="auto"/>
              <w:ind w:left="174" w:right="163" w:firstLine="0"/>
              <w:jc w:val="center"/>
              <w:rPr>
                <w:i/>
                <w:color w:val="auto"/>
              </w:rPr>
            </w:pPr>
            <w:r>
              <w:rPr>
                <w:b/>
                <w:i/>
                <w:color w:val="auto"/>
              </w:rPr>
              <w:t xml:space="preserve">Декабрь </w:t>
            </w:r>
            <w:r w:rsidRPr="007C3F4B">
              <w:rPr>
                <w:b/>
                <w:i/>
                <w:color w:val="auto"/>
              </w:rPr>
              <w:t>«</w:t>
            </w:r>
            <w:r w:rsidRPr="007C3F4B">
              <w:rPr>
                <w:i/>
                <w:color w:val="auto"/>
              </w:rPr>
              <w:t>Опыт работы по</w:t>
            </w:r>
            <w:r w:rsidRPr="007C3F4B">
              <w:rPr>
                <w:i/>
                <w:color w:val="auto"/>
                <w:spacing w:val="-58"/>
              </w:rPr>
              <w:t xml:space="preserve"> </w:t>
            </w:r>
            <w:r w:rsidRPr="007C3F4B">
              <w:rPr>
                <w:i/>
                <w:color w:val="auto"/>
              </w:rPr>
              <w:t>формированию</w:t>
            </w:r>
          </w:p>
          <w:p w14:paraId="5B6B10C1" w14:textId="77777777" w:rsidR="00743D8E" w:rsidRDefault="00743D8E" w:rsidP="00743D8E">
            <w:pPr>
              <w:spacing w:after="142"/>
              <w:ind w:left="0" w:firstLine="0"/>
            </w:pPr>
            <w:r w:rsidRPr="007C3F4B">
              <w:rPr>
                <w:i/>
                <w:color w:val="auto"/>
              </w:rPr>
              <w:t>функциональной</w:t>
            </w:r>
            <w:r w:rsidRPr="007C3F4B">
              <w:rPr>
                <w:i/>
                <w:color w:val="auto"/>
                <w:spacing w:val="-11"/>
              </w:rPr>
              <w:t xml:space="preserve"> </w:t>
            </w:r>
            <w:r w:rsidRPr="007C3F4B">
              <w:rPr>
                <w:i/>
                <w:color w:val="auto"/>
              </w:rPr>
              <w:t>грамотности</w:t>
            </w:r>
            <w:r w:rsidRPr="007C3F4B">
              <w:rPr>
                <w:i/>
                <w:color w:val="auto"/>
                <w:spacing w:val="-57"/>
              </w:rPr>
              <w:t xml:space="preserve"> </w:t>
            </w:r>
            <w:r w:rsidRPr="007C3F4B">
              <w:rPr>
                <w:i/>
                <w:color w:val="auto"/>
              </w:rPr>
              <w:t>младших</w:t>
            </w:r>
            <w:r w:rsidRPr="007C3F4B">
              <w:rPr>
                <w:i/>
                <w:color w:val="auto"/>
                <w:spacing w:val="-2"/>
              </w:rPr>
              <w:t xml:space="preserve"> </w:t>
            </w:r>
            <w:r w:rsidRPr="007C3F4B">
              <w:rPr>
                <w:i/>
                <w:color w:val="auto"/>
              </w:rPr>
              <w:t>школьников»</w:t>
            </w:r>
          </w:p>
        </w:tc>
        <w:tc>
          <w:tcPr>
            <w:tcW w:w="4690" w:type="dxa"/>
          </w:tcPr>
          <w:p w14:paraId="356E9667" w14:textId="77777777" w:rsidR="00743D8E" w:rsidRDefault="00743D8E" w:rsidP="00743D8E">
            <w:pPr>
              <w:spacing w:after="0" w:line="240" w:lineRule="auto"/>
              <w:ind w:left="305" w:firstLine="0"/>
              <w:jc w:val="left"/>
              <w:rPr>
                <w:b/>
                <w:color w:val="auto"/>
              </w:rPr>
            </w:pPr>
            <w:r w:rsidRPr="007C3F4B">
              <w:rPr>
                <w:b/>
                <w:color w:val="auto"/>
              </w:rPr>
              <w:t>Рост</w:t>
            </w:r>
            <w:r w:rsidRPr="007C3F4B">
              <w:rPr>
                <w:b/>
                <w:color w:val="auto"/>
                <w:spacing w:val="-3"/>
              </w:rPr>
              <w:t xml:space="preserve"> </w:t>
            </w:r>
            <w:r w:rsidRPr="007C3F4B">
              <w:rPr>
                <w:b/>
                <w:color w:val="auto"/>
              </w:rPr>
              <w:t>педагогического</w:t>
            </w:r>
            <w:r w:rsidRPr="007C3F4B">
              <w:rPr>
                <w:b/>
                <w:color w:val="auto"/>
                <w:spacing w:val="-2"/>
              </w:rPr>
              <w:t xml:space="preserve"> </w:t>
            </w:r>
            <w:r w:rsidRPr="007C3F4B">
              <w:rPr>
                <w:b/>
                <w:color w:val="auto"/>
              </w:rPr>
              <w:t>и</w:t>
            </w:r>
            <w:r w:rsidRPr="007C3F4B">
              <w:rPr>
                <w:b/>
                <w:color w:val="auto"/>
                <w:spacing w:val="-4"/>
              </w:rPr>
              <w:t xml:space="preserve"> </w:t>
            </w:r>
            <w:r w:rsidRPr="007C3F4B">
              <w:rPr>
                <w:b/>
                <w:color w:val="auto"/>
              </w:rPr>
              <w:t>профессионального</w:t>
            </w:r>
            <w:r>
              <w:rPr>
                <w:b/>
                <w:color w:val="auto"/>
              </w:rPr>
              <w:t xml:space="preserve"> </w:t>
            </w:r>
            <w:r w:rsidRPr="007C3F4B">
              <w:rPr>
                <w:b/>
                <w:color w:val="auto"/>
              </w:rPr>
              <w:t>мастерства</w:t>
            </w:r>
          </w:p>
          <w:p w14:paraId="6E8CC289" w14:textId="77777777" w:rsidR="00743D8E" w:rsidRPr="00743D8E" w:rsidRDefault="00743D8E" w:rsidP="00743D8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left"/>
            </w:pPr>
            <w:r w:rsidRPr="00743D8E">
              <w:rPr>
                <w:color w:val="auto"/>
              </w:rPr>
              <w:t>«Опыт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работы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по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формированию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функциональной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грамотности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на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уроках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математики»</w:t>
            </w:r>
          </w:p>
          <w:p w14:paraId="290FE8CC" w14:textId="77777777" w:rsidR="00743D8E" w:rsidRPr="00743D8E" w:rsidRDefault="00743D8E" w:rsidP="00743D8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left"/>
            </w:pPr>
            <w:r w:rsidRPr="007C3F4B">
              <w:rPr>
                <w:color w:val="auto"/>
              </w:rPr>
              <w:t>«Опыт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работы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по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формированию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функциональной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грамотности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на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уроках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литературного</w:t>
            </w:r>
            <w:r w:rsidRPr="007C3F4B">
              <w:rPr>
                <w:color w:val="auto"/>
                <w:spacing w:val="-4"/>
              </w:rPr>
              <w:t xml:space="preserve"> </w:t>
            </w:r>
            <w:r w:rsidRPr="007C3F4B">
              <w:rPr>
                <w:color w:val="auto"/>
              </w:rPr>
              <w:t>чтения»</w:t>
            </w:r>
          </w:p>
          <w:p w14:paraId="6262AAA8" w14:textId="77777777" w:rsidR="00743D8E" w:rsidRPr="00743D8E" w:rsidRDefault="00743D8E" w:rsidP="00743D8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left"/>
            </w:pPr>
            <w:r w:rsidRPr="007C3F4B">
              <w:rPr>
                <w:color w:val="auto"/>
              </w:rPr>
              <w:t>«Опыт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работы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по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формированию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функциональной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грамотности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на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уроках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русского</w:t>
            </w:r>
            <w:r w:rsidRPr="007C3F4B">
              <w:rPr>
                <w:color w:val="auto"/>
                <w:spacing w:val="-4"/>
              </w:rPr>
              <w:t xml:space="preserve"> </w:t>
            </w:r>
            <w:r w:rsidRPr="007C3F4B">
              <w:rPr>
                <w:color w:val="auto"/>
              </w:rPr>
              <w:t>языка»</w:t>
            </w:r>
          </w:p>
          <w:p w14:paraId="7E39D2FB" w14:textId="77777777" w:rsidR="00743D8E" w:rsidRPr="00743D8E" w:rsidRDefault="00743D8E" w:rsidP="00743D8E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97"/>
              <w:rPr>
                <w:color w:val="auto"/>
              </w:rPr>
            </w:pPr>
            <w:r w:rsidRPr="00743D8E">
              <w:rPr>
                <w:color w:val="auto"/>
              </w:rPr>
              <w:t>«Опыт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работы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по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формированию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функциональной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грамотности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на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уроках</w:t>
            </w:r>
            <w:r w:rsidRPr="00743D8E">
              <w:rPr>
                <w:color w:val="auto"/>
                <w:spacing w:val="1"/>
              </w:rPr>
              <w:t xml:space="preserve"> </w:t>
            </w:r>
            <w:r w:rsidRPr="00743D8E">
              <w:rPr>
                <w:color w:val="auto"/>
              </w:rPr>
              <w:t>окружающего</w:t>
            </w:r>
            <w:r w:rsidRPr="00743D8E">
              <w:rPr>
                <w:color w:val="auto"/>
                <w:spacing w:val="-4"/>
              </w:rPr>
              <w:t xml:space="preserve"> </w:t>
            </w:r>
            <w:r w:rsidRPr="00743D8E">
              <w:rPr>
                <w:color w:val="auto"/>
              </w:rPr>
              <w:t>мира»</w:t>
            </w:r>
          </w:p>
          <w:p w14:paraId="0B5FF33A" w14:textId="77777777" w:rsidR="00743D8E" w:rsidRDefault="00743D8E" w:rsidP="00743D8E">
            <w:pPr>
              <w:pStyle w:val="a3"/>
              <w:spacing w:after="0" w:line="240" w:lineRule="auto"/>
              <w:ind w:left="665" w:firstLine="0"/>
              <w:jc w:val="left"/>
            </w:pPr>
          </w:p>
        </w:tc>
        <w:tc>
          <w:tcPr>
            <w:tcW w:w="2108" w:type="dxa"/>
          </w:tcPr>
          <w:p w14:paraId="7B02BE46" w14:textId="77777777" w:rsidR="00743D8E" w:rsidRDefault="00A11055" w:rsidP="00743D8E">
            <w:pPr>
              <w:spacing w:after="142"/>
              <w:ind w:left="0" w:firstLine="0"/>
            </w:pPr>
            <w:r>
              <w:t>Руководитель ШМО</w:t>
            </w:r>
          </w:p>
          <w:p w14:paraId="334A8B33" w14:textId="77777777" w:rsidR="00A11055" w:rsidRDefault="00A11055" w:rsidP="00743D8E">
            <w:pPr>
              <w:spacing w:after="142"/>
              <w:ind w:left="0" w:firstLine="0"/>
            </w:pPr>
          </w:p>
          <w:p w14:paraId="4DCB0276" w14:textId="77777777" w:rsidR="00A11055" w:rsidRDefault="00A11055" w:rsidP="00743D8E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  <w:tr w:rsidR="00743D8E" w14:paraId="0977FDA5" w14:textId="77777777" w:rsidTr="003209A8">
        <w:tc>
          <w:tcPr>
            <w:tcW w:w="2552" w:type="dxa"/>
          </w:tcPr>
          <w:p w14:paraId="711A023E" w14:textId="77777777" w:rsidR="00743D8E" w:rsidRDefault="00743D8E" w:rsidP="00743D8E">
            <w:pPr>
              <w:spacing w:after="142"/>
              <w:ind w:left="0" w:firstLine="0"/>
            </w:pPr>
            <w:r>
              <w:t xml:space="preserve">Январь </w:t>
            </w:r>
            <w:r w:rsidR="0019109D">
              <w:t xml:space="preserve">-февраль </w:t>
            </w:r>
          </w:p>
        </w:tc>
        <w:tc>
          <w:tcPr>
            <w:tcW w:w="4690" w:type="dxa"/>
          </w:tcPr>
          <w:p w14:paraId="0DD4EC3B" w14:textId="77777777" w:rsidR="0019109D" w:rsidRPr="003209A8" w:rsidRDefault="0019109D" w:rsidP="00743D8E">
            <w:pPr>
              <w:spacing w:after="142"/>
              <w:ind w:left="0" w:firstLine="0"/>
              <w:rPr>
                <w:rFonts w:eastAsia="Cambria"/>
                <w:w w:val="99"/>
                <w:sz w:val="24"/>
                <w:szCs w:val="24"/>
              </w:rPr>
            </w:pPr>
            <w:proofErr w:type="spellStart"/>
            <w:r w:rsidRPr="003209A8">
              <w:rPr>
                <w:rFonts w:eastAsia="Cambria"/>
                <w:w w:val="99"/>
                <w:sz w:val="24"/>
                <w:szCs w:val="24"/>
              </w:rPr>
              <w:t>Межсекционная</w:t>
            </w:r>
            <w:proofErr w:type="spellEnd"/>
            <w:r w:rsidRPr="003209A8">
              <w:rPr>
                <w:rFonts w:eastAsia="Cambria"/>
                <w:w w:val="99"/>
                <w:sz w:val="24"/>
                <w:szCs w:val="24"/>
              </w:rPr>
              <w:t xml:space="preserve"> работа</w:t>
            </w:r>
          </w:p>
          <w:p w14:paraId="3C773DEB" w14:textId="77777777" w:rsidR="003209A8" w:rsidRPr="003209A8" w:rsidRDefault="0019109D" w:rsidP="00743D8E">
            <w:pPr>
              <w:spacing w:after="142"/>
              <w:ind w:left="0" w:firstLine="0"/>
              <w:rPr>
                <w:rFonts w:eastAsia="Cambria"/>
                <w:w w:val="99"/>
                <w:sz w:val="24"/>
                <w:szCs w:val="24"/>
              </w:rPr>
            </w:pPr>
            <w:r w:rsidRPr="003209A8">
              <w:rPr>
                <w:rFonts w:eastAsia="Cambria"/>
                <w:w w:val="99"/>
                <w:sz w:val="24"/>
                <w:szCs w:val="24"/>
              </w:rPr>
              <w:t>Участие</w:t>
            </w:r>
            <w:r w:rsidRPr="003209A8">
              <w:rPr>
                <w:rFonts w:eastAsia="Cambria"/>
                <w:sz w:val="24"/>
                <w:szCs w:val="24"/>
              </w:rPr>
              <w:t xml:space="preserve"> 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в</w:t>
            </w:r>
            <w:r w:rsidRPr="003209A8">
              <w:rPr>
                <w:rFonts w:eastAsia="Cambria"/>
                <w:sz w:val="24"/>
                <w:szCs w:val="24"/>
              </w:rPr>
              <w:t xml:space="preserve"> 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р</w:t>
            </w:r>
            <w:r w:rsidRPr="003209A8">
              <w:rPr>
                <w:rFonts w:eastAsia="Cambria"/>
                <w:spacing w:val="1"/>
                <w:w w:val="99"/>
                <w:sz w:val="24"/>
                <w:szCs w:val="24"/>
              </w:rPr>
              <w:t>аб</w:t>
            </w:r>
            <w:r w:rsidRPr="003209A8">
              <w:rPr>
                <w:rFonts w:eastAsia="Cambria"/>
                <w:spacing w:val="-5"/>
                <w:w w:val="99"/>
                <w:sz w:val="24"/>
                <w:szCs w:val="24"/>
              </w:rPr>
              <w:t>о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те</w:t>
            </w:r>
            <w:r w:rsidRPr="003209A8">
              <w:rPr>
                <w:rFonts w:eastAsia="Cambria"/>
                <w:sz w:val="24"/>
                <w:szCs w:val="24"/>
              </w:rPr>
              <w:t xml:space="preserve"> 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п</w:t>
            </w:r>
            <w:r w:rsidRPr="003209A8">
              <w:rPr>
                <w:rFonts w:eastAsia="Cambria"/>
                <w:spacing w:val="2"/>
                <w:w w:val="99"/>
                <w:sz w:val="24"/>
                <w:szCs w:val="24"/>
              </w:rPr>
              <w:t>е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дагоги</w:t>
            </w:r>
            <w:r w:rsidRPr="003209A8">
              <w:rPr>
                <w:rFonts w:eastAsia="Cambria"/>
                <w:spacing w:val="-1"/>
                <w:w w:val="99"/>
                <w:sz w:val="24"/>
                <w:szCs w:val="24"/>
              </w:rPr>
              <w:t>ч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еск</w:t>
            </w:r>
            <w:r w:rsidRPr="003209A8">
              <w:rPr>
                <w:rFonts w:eastAsia="Cambria"/>
                <w:spacing w:val="-1"/>
                <w:w w:val="99"/>
                <w:sz w:val="24"/>
                <w:szCs w:val="24"/>
              </w:rPr>
              <w:t>о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го</w:t>
            </w:r>
            <w:r w:rsidRPr="003209A8">
              <w:rPr>
                <w:rFonts w:eastAsia="Cambria"/>
                <w:sz w:val="24"/>
                <w:szCs w:val="24"/>
              </w:rPr>
              <w:t xml:space="preserve"> 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с</w:t>
            </w:r>
            <w:r w:rsidRPr="003209A8">
              <w:rPr>
                <w:rFonts w:eastAsia="Cambria"/>
                <w:spacing w:val="2"/>
                <w:w w:val="99"/>
                <w:sz w:val="24"/>
                <w:szCs w:val="24"/>
              </w:rPr>
              <w:t>о</w:t>
            </w:r>
            <w:r w:rsidRPr="003209A8">
              <w:rPr>
                <w:rFonts w:eastAsia="Cambria"/>
                <w:spacing w:val="-1"/>
                <w:w w:val="99"/>
                <w:sz w:val="24"/>
                <w:szCs w:val="24"/>
              </w:rPr>
              <w:t>в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е</w:t>
            </w:r>
            <w:r w:rsidRPr="003209A8">
              <w:rPr>
                <w:rFonts w:eastAsia="Cambria"/>
                <w:spacing w:val="2"/>
                <w:w w:val="99"/>
                <w:sz w:val="24"/>
                <w:szCs w:val="24"/>
              </w:rPr>
              <w:t>т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а.</w:t>
            </w:r>
          </w:p>
          <w:p w14:paraId="458F39D6" w14:textId="77777777" w:rsidR="0019109D" w:rsidRPr="003209A8" w:rsidRDefault="003209A8" w:rsidP="00743D8E">
            <w:pPr>
              <w:spacing w:after="142"/>
              <w:ind w:left="0" w:firstLine="0"/>
              <w:rPr>
                <w:rFonts w:eastAsia="Cambria"/>
                <w:sz w:val="24"/>
                <w:szCs w:val="24"/>
              </w:rPr>
            </w:pPr>
            <w:r w:rsidRPr="003209A8">
              <w:rPr>
                <w:rFonts w:eastAsia="Cambria"/>
                <w:w w:val="99"/>
                <w:sz w:val="24"/>
                <w:szCs w:val="24"/>
              </w:rPr>
              <w:t>Рассмотрение требований к оценочным процедурам и утверждение графика оценочных процедур по предметам учебного плана для промежуточной аттестации.</w:t>
            </w:r>
            <w:r w:rsidR="0019109D" w:rsidRPr="003209A8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22AA9BF0" w14:textId="77777777" w:rsidR="00743D8E" w:rsidRDefault="0019109D" w:rsidP="00743D8E">
            <w:pPr>
              <w:spacing w:after="142"/>
              <w:ind w:left="0" w:firstLine="0"/>
            </w:pPr>
            <w:r w:rsidRPr="003209A8">
              <w:rPr>
                <w:rFonts w:eastAsia="Cambria"/>
                <w:spacing w:val="-5"/>
                <w:w w:val="99"/>
                <w:sz w:val="24"/>
                <w:szCs w:val="24"/>
              </w:rPr>
              <w:t>Р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аб</w:t>
            </w:r>
            <w:r w:rsidRPr="003209A8">
              <w:rPr>
                <w:rFonts w:eastAsia="Cambria"/>
                <w:spacing w:val="-5"/>
                <w:w w:val="99"/>
                <w:sz w:val="24"/>
                <w:szCs w:val="24"/>
              </w:rPr>
              <w:t>о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та</w:t>
            </w:r>
            <w:r w:rsidRPr="003209A8">
              <w:rPr>
                <w:rFonts w:eastAsia="Cambria"/>
                <w:sz w:val="24"/>
                <w:szCs w:val="24"/>
              </w:rPr>
              <w:tab/>
            </w:r>
            <w:r w:rsidRPr="003209A8">
              <w:rPr>
                <w:rFonts w:eastAsia="Cambria"/>
                <w:spacing w:val="3"/>
                <w:w w:val="99"/>
                <w:sz w:val="24"/>
                <w:szCs w:val="24"/>
              </w:rPr>
              <w:t>с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о</w:t>
            </w:r>
            <w:r w:rsidRPr="003209A8">
              <w:rPr>
                <w:rFonts w:eastAsia="Cambria"/>
                <w:sz w:val="24"/>
                <w:szCs w:val="24"/>
              </w:rPr>
              <w:tab/>
            </w:r>
            <w:r w:rsidRPr="003209A8">
              <w:rPr>
                <w:rFonts w:eastAsia="Cambria"/>
                <w:w w:val="99"/>
                <w:sz w:val="24"/>
                <w:szCs w:val="24"/>
              </w:rPr>
              <w:t>слаб</w:t>
            </w:r>
            <w:r w:rsidRPr="003209A8">
              <w:rPr>
                <w:rFonts w:eastAsia="Cambria"/>
                <w:spacing w:val="-4"/>
                <w:w w:val="99"/>
                <w:sz w:val="24"/>
                <w:szCs w:val="24"/>
              </w:rPr>
              <w:t>о</w:t>
            </w:r>
            <w:r w:rsidRPr="003209A8">
              <w:rPr>
                <w:rFonts w:eastAsia="Cambria"/>
                <w:spacing w:val="-6"/>
                <w:w w:val="99"/>
                <w:sz w:val="24"/>
                <w:szCs w:val="24"/>
              </w:rPr>
              <w:t>у</w:t>
            </w:r>
            <w:r w:rsidRPr="003209A8">
              <w:rPr>
                <w:rFonts w:eastAsia="Cambria"/>
                <w:spacing w:val="1"/>
                <w:w w:val="99"/>
                <w:sz w:val="24"/>
                <w:szCs w:val="24"/>
              </w:rPr>
              <w:t>с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пева</w:t>
            </w:r>
            <w:r w:rsidRPr="003209A8">
              <w:rPr>
                <w:rFonts w:eastAsia="Cambria"/>
                <w:spacing w:val="1"/>
                <w:w w:val="99"/>
                <w:sz w:val="24"/>
                <w:szCs w:val="24"/>
              </w:rPr>
              <w:t>ю</w:t>
            </w:r>
            <w:r w:rsidRPr="003209A8">
              <w:rPr>
                <w:rFonts w:eastAsia="Cambria"/>
                <w:w w:val="99"/>
                <w:sz w:val="24"/>
                <w:szCs w:val="24"/>
              </w:rPr>
              <w:t>щ</w:t>
            </w:r>
            <w:r w:rsidRPr="003209A8">
              <w:rPr>
                <w:rFonts w:eastAsia="Cambria"/>
                <w:spacing w:val="-1"/>
                <w:w w:val="99"/>
                <w:sz w:val="24"/>
                <w:szCs w:val="24"/>
              </w:rPr>
              <w:t>ими.</w:t>
            </w:r>
            <w:r w:rsidRPr="003209A8">
              <w:rPr>
                <w:rFonts w:eastAsia="Cambria"/>
                <w:szCs w:val="24"/>
              </w:rPr>
              <w:t xml:space="preserve"> </w:t>
            </w:r>
            <w:r w:rsidRPr="003209A8">
              <w:rPr>
                <w:rFonts w:eastAsia="Cambria"/>
                <w:spacing w:val="-7"/>
                <w:w w:val="99"/>
                <w:szCs w:val="24"/>
              </w:rPr>
              <w:t>К</w:t>
            </w:r>
            <w:r w:rsidRPr="003209A8">
              <w:rPr>
                <w:rFonts w:eastAsia="Cambria"/>
                <w:w w:val="99"/>
                <w:szCs w:val="24"/>
              </w:rPr>
              <w:t>онс</w:t>
            </w:r>
            <w:r w:rsidRPr="003209A8">
              <w:rPr>
                <w:rFonts w:eastAsia="Cambria"/>
                <w:spacing w:val="-10"/>
                <w:w w:val="99"/>
                <w:szCs w:val="24"/>
              </w:rPr>
              <w:t>у</w:t>
            </w:r>
            <w:r w:rsidRPr="003209A8">
              <w:rPr>
                <w:rFonts w:eastAsia="Cambria"/>
                <w:spacing w:val="-1"/>
                <w:w w:val="99"/>
                <w:szCs w:val="24"/>
              </w:rPr>
              <w:t>л</w:t>
            </w:r>
            <w:r w:rsidRPr="003209A8">
              <w:rPr>
                <w:rFonts w:eastAsia="Cambria"/>
                <w:spacing w:val="-9"/>
                <w:w w:val="99"/>
                <w:szCs w:val="24"/>
              </w:rPr>
              <w:t>ь</w:t>
            </w:r>
            <w:r w:rsidRPr="003209A8">
              <w:rPr>
                <w:rFonts w:eastAsia="Cambria"/>
                <w:w w:val="99"/>
                <w:szCs w:val="24"/>
              </w:rPr>
              <w:t>тационная,</w:t>
            </w:r>
            <w:r w:rsidRPr="003209A8">
              <w:rPr>
                <w:rFonts w:eastAsia="Cambria"/>
                <w:spacing w:val="1"/>
                <w:szCs w:val="24"/>
              </w:rPr>
              <w:t xml:space="preserve"> </w:t>
            </w:r>
            <w:r w:rsidRPr="003209A8">
              <w:rPr>
                <w:rFonts w:eastAsia="Cambria"/>
                <w:w w:val="99"/>
                <w:szCs w:val="24"/>
              </w:rPr>
              <w:t>индивид</w:t>
            </w:r>
            <w:r w:rsidRPr="003209A8">
              <w:rPr>
                <w:rFonts w:eastAsia="Cambria"/>
                <w:spacing w:val="-6"/>
                <w:w w:val="99"/>
                <w:szCs w:val="24"/>
              </w:rPr>
              <w:t>у</w:t>
            </w:r>
            <w:r w:rsidRPr="003209A8">
              <w:rPr>
                <w:rFonts w:eastAsia="Cambria"/>
                <w:spacing w:val="1"/>
                <w:w w:val="99"/>
                <w:szCs w:val="24"/>
              </w:rPr>
              <w:t>а</w:t>
            </w:r>
            <w:r w:rsidRPr="003209A8">
              <w:rPr>
                <w:rFonts w:eastAsia="Cambria"/>
                <w:w w:val="99"/>
                <w:szCs w:val="24"/>
              </w:rPr>
              <w:t>льная</w:t>
            </w:r>
            <w:r w:rsidRPr="003209A8">
              <w:rPr>
                <w:rFonts w:eastAsia="Cambria"/>
                <w:szCs w:val="24"/>
              </w:rPr>
              <w:t xml:space="preserve"> </w:t>
            </w:r>
            <w:r w:rsidRPr="003209A8">
              <w:rPr>
                <w:rFonts w:eastAsia="Cambria"/>
                <w:w w:val="99"/>
                <w:szCs w:val="24"/>
              </w:rPr>
              <w:t>р</w:t>
            </w:r>
            <w:r w:rsidRPr="003209A8">
              <w:rPr>
                <w:rFonts w:eastAsia="Cambria"/>
                <w:spacing w:val="1"/>
                <w:w w:val="99"/>
                <w:szCs w:val="24"/>
              </w:rPr>
              <w:t>а</w:t>
            </w:r>
            <w:r w:rsidRPr="003209A8">
              <w:rPr>
                <w:rFonts w:eastAsia="Cambria"/>
                <w:w w:val="99"/>
                <w:szCs w:val="24"/>
              </w:rPr>
              <w:t>б</w:t>
            </w:r>
            <w:r w:rsidRPr="003209A8">
              <w:rPr>
                <w:rFonts w:eastAsia="Cambria"/>
                <w:spacing w:val="-4"/>
                <w:w w:val="99"/>
                <w:szCs w:val="24"/>
              </w:rPr>
              <w:t>о</w:t>
            </w:r>
            <w:r w:rsidRPr="003209A8">
              <w:rPr>
                <w:rFonts w:eastAsia="Cambria"/>
                <w:w w:val="99"/>
                <w:szCs w:val="24"/>
              </w:rPr>
              <w:t>та.</w:t>
            </w:r>
          </w:p>
        </w:tc>
        <w:tc>
          <w:tcPr>
            <w:tcW w:w="2108" w:type="dxa"/>
          </w:tcPr>
          <w:p w14:paraId="062D0DD3" w14:textId="77777777" w:rsidR="00743D8E" w:rsidRDefault="00A11055" w:rsidP="00743D8E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  <w:tr w:rsidR="00743D8E" w14:paraId="40B9D01E" w14:textId="77777777" w:rsidTr="003209A8">
        <w:tc>
          <w:tcPr>
            <w:tcW w:w="2552" w:type="dxa"/>
          </w:tcPr>
          <w:p w14:paraId="5B4A59F0" w14:textId="77777777" w:rsidR="00743D8E" w:rsidRDefault="0019109D" w:rsidP="00743D8E">
            <w:pPr>
              <w:spacing w:after="142"/>
              <w:ind w:left="0" w:firstLine="0"/>
            </w:pPr>
            <w:r>
              <w:t xml:space="preserve">Март </w:t>
            </w:r>
          </w:p>
          <w:p w14:paraId="4E693277" w14:textId="77777777" w:rsidR="0019109D" w:rsidRPr="007C3F4B" w:rsidRDefault="0019109D" w:rsidP="0019109D">
            <w:pPr>
              <w:spacing w:after="0" w:line="240" w:lineRule="auto"/>
              <w:ind w:left="170" w:right="166" w:firstLine="0"/>
              <w:jc w:val="center"/>
              <w:rPr>
                <w:b/>
                <w:color w:val="auto"/>
              </w:rPr>
            </w:pPr>
            <w:r w:rsidRPr="007C3F4B">
              <w:rPr>
                <w:b/>
                <w:color w:val="auto"/>
              </w:rPr>
              <w:t>Круглый</w:t>
            </w:r>
            <w:r w:rsidRPr="007C3F4B">
              <w:rPr>
                <w:b/>
                <w:color w:val="auto"/>
                <w:spacing w:val="-3"/>
              </w:rPr>
              <w:t xml:space="preserve"> </w:t>
            </w:r>
            <w:r w:rsidRPr="007C3F4B">
              <w:rPr>
                <w:b/>
                <w:color w:val="auto"/>
              </w:rPr>
              <w:t>стол</w:t>
            </w:r>
          </w:p>
          <w:p w14:paraId="34C1D6BF" w14:textId="77777777" w:rsidR="0019109D" w:rsidRPr="007C3F4B" w:rsidRDefault="0019109D" w:rsidP="0019109D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</w:p>
          <w:p w14:paraId="0B583D39" w14:textId="77777777" w:rsidR="0019109D" w:rsidRDefault="0019109D" w:rsidP="0019109D">
            <w:pPr>
              <w:spacing w:after="142"/>
              <w:ind w:left="0" w:firstLine="0"/>
            </w:pPr>
            <w:r w:rsidRPr="007C3F4B">
              <w:rPr>
                <w:i/>
                <w:color w:val="auto"/>
              </w:rPr>
              <w:t>«Повышение качества</w:t>
            </w:r>
            <w:r w:rsidRPr="007C3F4B">
              <w:rPr>
                <w:i/>
                <w:color w:val="auto"/>
                <w:spacing w:val="1"/>
              </w:rPr>
              <w:t xml:space="preserve"> </w:t>
            </w:r>
            <w:r w:rsidRPr="007C3F4B">
              <w:rPr>
                <w:i/>
                <w:color w:val="auto"/>
              </w:rPr>
              <w:t>образования:</w:t>
            </w:r>
            <w:r w:rsidRPr="007C3F4B">
              <w:rPr>
                <w:i/>
                <w:color w:val="auto"/>
                <w:spacing w:val="-7"/>
              </w:rPr>
              <w:t xml:space="preserve"> </w:t>
            </w:r>
            <w:r w:rsidRPr="007C3F4B">
              <w:rPr>
                <w:i/>
                <w:color w:val="auto"/>
              </w:rPr>
              <w:t>проблемы</w:t>
            </w:r>
            <w:r w:rsidRPr="007C3F4B">
              <w:rPr>
                <w:i/>
                <w:color w:val="auto"/>
                <w:spacing w:val="-4"/>
              </w:rPr>
              <w:t xml:space="preserve"> </w:t>
            </w:r>
            <w:r w:rsidRPr="007C3F4B">
              <w:rPr>
                <w:i/>
                <w:color w:val="auto"/>
              </w:rPr>
              <w:t>и</w:t>
            </w:r>
            <w:r w:rsidRPr="007C3F4B">
              <w:rPr>
                <w:i/>
                <w:color w:val="auto"/>
                <w:spacing w:val="-6"/>
              </w:rPr>
              <w:t xml:space="preserve"> </w:t>
            </w:r>
            <w:r w:rsidRPr="007C3F4B">
              <w:rPr>
                <w:i/>
                <w:color w:val="auto"/>
              </w:rPr>
              <w:t>пути</w:t>
            </w:r>
            <w:r w:rsidRPr="007C3F4B">
              <w:rPr>
                <w:i/>
                <w:color w:val="auto"/>
                <w:spacing w:val="-57"/>
              </w:rPr>
              <w:t xml:space="preserve"> </w:t>
            </w:r>
            <w:r w:rsidRPr="007C3F4B">
              <w:rPr>
                <w:i/>
                <w:color w:val="auto"/>
              </w:rPr>
              <w:t>решения»</w:t>
            </w:r>
          </w:p>
        </w:tc>
        <w:tc>
          <w:tcPr>
            <w:tcW w:w="4690" w:type="dxa"/>
          </w:tcPr>
          <w:p w14:paraId="53317365" w14:textId="77777777" w:rsidR="0019109D" w:rsidRDefault="0019109D" w:rsidP="0019109D">
            <w:pPr>
              <w:spacing w:after="142"/>
              <w:ind w:left="0" w:firstLine="0"/>
            </w:pPr>
            <w:r>
              <w:t>1.</w:t>
            </w:r>
            <w:r>
              <w:tab/>
              <w:t>Движение к функциональной грамотности.</w:t>
            </w:r>
          </w:p>
          <w:p w14:paraId="2B24D2AB" w14:textId="77777777" w:rsidR="0019109D" w:rsidRDefault="0019109D" w:rsidP="0019109D">
            <w:pPr>
              <w:spacing w:after="142"/>
              <w:ind w:left="0" w:firstLine="0"/>
            </w:pPr>
            <w:r>
              <w:t>2.</w:t>
            </w:r>
            <w:r>
              <w:tab/>
              <w:t>Развитие функциональной грамотности, через технологию проектной деятельности.</w:t>
            </w:r>
          </w:p>
          <w:p w14:paraId="3EB2AFF4" w14:textId="77777777" w:rsidR="0019109D" w:rsidRDefault="0019109D" w:rsidP="0019109D">
            <w:pPr>
              <w:spacing w:after="142"/>
              <w:ind w:left="0" w:firstLine="0"/>
            </w:pPr>
            <w:r>
              <w:t>3.</w:t>
            </w:r>
            <w:r>
              <w:tab/>
            </w:r>
            <w:r>
              <w:tab/>
              <w:t>Учебные задания,</w:t>
            </w:r>
            <w:r>
              <w:tab/>
              <w:t>развивающие   функциональную грамотность младших школьников.</w:t>
            </w:r>
          </w:p>
          <w:p w14:paraId="68150891" w14:textId="77777777" w:rsidR="00743D8E" w:rsidRDefault="0019109D" w:rsidP="0019109D">
            <w:pPr>
              <w:spacing w:after="142"/>
              <w:ind w:left="0" w:firstLine="0"/>
            </w:pPr>
            <w:r>
              <w:t xml:space="preserve">4.   «Формирование функциональной грамотности на занятиях внеурочной </w:t>
            </w:r>
            <w:r>
              <w:lastRenderedPageBreak/>
              <w:t>деятельности».</w:t>
            </w:r>
          </w:p>
        </w:tc>
        <w:tc>
          <w:tcPr>
            <w:tcW w:w="2108" w:type="dxa"/>
          </w:tcPr>
          <w:p w14:paraId="09F69638" w14:textId="77777777" w:rsidR="00743D8E" w:rsidRDefault="00A11055" w:rsidP="00743D8E">
            <w:pPr>
              <w:spacing w:after="142"/>
              <w:ind w:left="0" w:firstLine="0"/>
            </w:pPr>
            <w:r>
              <w:lastRenderedPageBreak/>
              <w:t>Руководитель ШМО</w:t>
            </w:r>
          </w:p>
          <w:p w14:paraId="53ED9944" w14:textId="77777777" w:rsidR="00A11055" w:rsidRDefault="00A11055" w:rsidP="00743D8E">
            <w:pPr>
              <w:spacing w:after="142"/>
              <w:ind w:left="0" w:firstLine="0"/>
            </w:pPr>
          </w:p>
          <w:p w14:paraId="5D1DA503" w14:textId="77777777" w:rsidR="00A11055" w:rsidRDefault="00A11055" w:rsidP="00743D8E">
            <w:pPr>
              <w:spacing w:after="142"/>
              <w:ind w:left="0" w:firstLine="0"/>
            </w:pPr>
          </w:p>
          <w:p w14:paraId="55503FBA" w14:textId="77777777" w:rsidR="00A11055" w:rsidRDefault="00A11055" w:rsidP="00743D8E">
            <w:pPr>
              <w:spacing w:after="142"/>
              <w:ind w:left="0" w:firstLine="0"/>
            </w:pPr>
          </w:p>
          <w:p w14:paraId="02A9A208" w14:textId="77777777" w:rsidR="00A11055" w:rsidRDefault="00A11055" w:rsidP="00743D8E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  <w:tr w:rsidR="0019109D" w14:paraId="33586305" w14:textId="77777777" w:rsidTr="003209A8">
        <w:tc>
          <w:tcPr>
            <w:tcW w:w="2552" w:type="dxa"/>
          </w:tcPr>
          <w:p w14:paraId="3371E61E" w14:textId="77777777" w:rsidR="0019109D" w:rsidRDefault="0019109D" w:rsidP="00743D8E">
            <w:pPr>
              <w:spacing w:after="142"/>
              <w:ind w:left="0" w:firstLine="0"/>
            </w:pPr>
            <w:r>
              <w:t>Март-апрель</w:t>
            </w:r>
          </w:p>
        </w:tc>
        <w:tc>
          <w:tcPr>
            <w:tcW w:w="4690" w:type="dxa"/>
          </w:tcPr>
          <w:p w14:paraId="3395E7DD" w14:textId="77777777" w:rsidR="0019109D" w:rsidRDefault="0019109D" w:rsidP="00743D8E">
            <w:pPr>
              <w:spacing w:after="142"/>
              <w:ind w:left="0" w:firstLine="0"/>
            </w:pPr>
            <w:proofErr w:type="spellStart"/>
            <w:r>
              <w:t>Межсекционная</w:t>
            </w:r>
            <w:proofErr w:type="spellEnd"/>
            <w:r>
              <w:t xml:space="preserve"> работа</w:t>
            </w:r>
          </w:p>
          <w:p w14:paraId="18ECD065" w14:textId="77777777" w:rsidR="0019109D" w:rsidRPr="0019109D" w:rsidRDefault="0019109D" w:rsidP="0019109D">
            <w:pPr>
              <w:widowControl w:val="0"/>
              <w:tabs>
                <w:tab w:val="left" w:pos="1088"/>
                <w:tab w:val="left" w:pos="1436"/>
                <w:tab w:val="left" w:pos="3175"/>
                <w:tab w:val="left" w:pos="4326"/>
                <w:tab w:val="left" w:pos="5506"/>
              </w:tabs>
              <w:spacing w:line="237" w:lineRule="auto"/>
              <w:ind w:left="55" w:right="1"/>
              <w:rPr>
                <w:rFonts w:eastAsia="Cambria"/>
                <w:szCs w:val="24"/>
              </w:rPr>
            </w:pPr>
            <w:r w:rsidRPr="0019109D">
              <w:rPr>
                <w:rFonts w:eastAsia="Cambria"/>
                <w:spacing w:val="-5"/>
                <w:w w:val="99"/>
                <w:szCs w:val="24"/>
              </w:rPr>
              <w:t>Р</w:t>
            </w:r>
            <w:r w:rsidRPr="0019109D">
              <w:rPr>
                <w:rFonts w:eastAsia="Cambria"/>
                <w:w w:val="99"/>
                <w:szCs w:val="24"/>
              </w:rPr>
              <w:t>аб</w:t>
            </w:r>
            <w:r w:rsidRPr="0019109D">
              <w:rPr>
                <w:rFonts w:eastAsia="Cambria"/>
                <w:spacing w:val="-5"/>
                <w:w w:val="99"/>
                <w:szCs w:val="24"/>
              </w:rPr>
              <w:t>о</w:t>
            </w:r>
            <w:r w:rsidRPr="0019109D">
              <w:rPr>
                <w:rFonts w:eastAsia="Cambria"/>
                <w:w w:val="99"/>
                <w:szCs w:val="24"/>
              </w:rPr>
              <w:t>та</w:t>
            </w:r>
            <w:r w:rsidRPr="0019109D">
              <w:rPr>
                <w:rFonts w:eastAsia="Cambria"/>
                <w:szCs w:val="24"/>
              </w:rPr>
              <w:tab/>
            </w:r>
            <w:r w:rsidRPr="0019109D">
              <w:rPr>
                <w:rFonts w:eastAsia="Cambria"/>
                <w:w w:val="99"/>
                <w:szCs w:val="24"/>
              </w:rPr>
              <w:t>с</w:t>
            </w:r>
            <w:r w:rsidRPr="0019109D">
              <w:rPr>
                <w:rFonts w:eastAsia="Cambria"/>
                <w:szCs w:val="24"/>
              </w:rPr>
              <w:tab/>
            </w:r>
            <w:r w:rsidRPr="0019109D">
              <w:rPr>
                <w:rFonts w:eastAsia="Cambria"/>
                <w:spacing w:val="-5"/>
                <w:w w:val="99"/>
                <w:szCs w:val="24"/>
              </w:rPr>
              <w:t>о</w:t>
            </w:r>
            <w:r w:rsidRPr="0019109D">
              <w:rPr>
                <w:rFonts w:eastAsia="Cambria"/>
                <w:w w:val="99"/>
                <w:szCs w:val="24"/>
              </w:rPr>
              <w:t>дарен</w:t>
            </w:r>
            <w:r w:rsidRPr="0019109D">
              <w:rPr>
                <w:rFonts w:eastAsia="Cambria"/>
                <w:spacing w:val="2"/>
                <w:w w:val="99"/>
                <w:szCs w:val="24"/>
              </w:rPr>
              <w:t>н</w:t>
            </w:r>
            <w:r w:rsidRPr="0019109D">
              <w:rPr>
                <w:rFonts w:eastAsia="Cambria"/>
                <w:w w:val="99"/>
                <w:szCs w:val="24"/>
              </w:rPr>
              <w:t>ыми</w:t>
            </w:r>
            <w:r w:rsidRPr="0019109D">
              <w:rPr>
                <w:rFonts w:eastAsia="Cambria"/>
                <w:szCs w:val="24"/>
              </w:rPr>
              <w:tab/>
            </w:r>
            <w:r w:rsidRPr="0019109D">
              <w:rPr>
                <w:rFonts w:eastAsia="Cambria"/>
                <w:w w:val="99"/>
                <w:szCs w:val="24"/>
              </w:rPr>
              <w:t>детьми</w:t>
            </w:r>
            <w:r>
              <w:rPr>
                <w:rFonts w:eastAsia="Cambria"/>
                <w:w w:val="99"/>
                <w:szCs w:val="24"/>
              </w:rPr>
              <w:t xml:space="preserve">. </w:t>
            </w:r>
            <w:r w:rsidRPr="0019109D">
              <w:rPr>
                <w:rFonts w:eastAsia="Cambria"/>
                <w:w w:val="99"/>
                <w:szCs w:val="24"/>
              </w:rPr>
              <w:t>Участие</w:t>
            </w:r>
            <w:r w:rsidRPr="0019109D">
              <w:rPr>
                <w:rFonts w:eastAsia="Cambria"/>
                <w:szCs w:val="24"/>
              </w:rPr>
              <w:tab/>
            </w:r>
            <w:r w:rsidRPr="0019109D">
              <w:rPr>
                <w:rFonts w:eastAsia="Cambria"/>
                <w:w w:val="99"/>
                <w:szCs w:val="24"/>
              </w:rPr>
              <w:t>в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spacing w:val="-3"/>
                <w:w w:val="99"/>
                <w:szCs w:val="24"/>
              </w:rPr>
              <w:t>к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о</w:t>
            </w:r>
            <w:r w:rsidRPr="0019109D">
              <w:rPr>
                <w:rFonts w:eastAsia="Cambria"/>
                <w:w w:val="99"/>
                <w:szCs w:val="24"/>
              </w:rPr>
              <w:t>н</w:t>
            </w:r>
            <w:r w:rsidRPr="0019109D">
              <w:rPr>
                <w:rFonts w:eastAsia="Cambria"/>
                <w:spacing w:val="1"/>
                <w:w w:val="99"/>
                <w:szCs w:val="24"/>
              </w:rPr>
              <w:t>к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у</w:t>
            </w:r>
            <w:r w:rsidRPr="0019109D">
              <w:rPr>
                <w:rFonts w:eastAsia="Cambria"/>
                <w:w w:val="99"/>
                <w:szCs w:val="24"/>
              </w:rPr>
              <w:t>рсах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и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оли</w:t>
            </w:r>
            <w:r w:rsidRPr="0019109D">
              <w:rPr>
                <w:rFonts w:eastAsia="Cambria"/>
                <w:spacing w:val="1"/>
                <w:w w:val="99"/>
                <w:szCs w:val="24"/>
              </w:rPr>
              <w:t>м</w:t>
            </w:r>
            <w:r w:rsidRPr="0019109D">
              <w:rPr>
                <w:rFonts w:eastAsia="Cambria"/>
                <w:w w:val="99"/>
                <w:szCs w:val="24"/>
              </w:rPr>
              <w:t>п</w:t>
            </w:r>
            <w:r w:rsidRPr="0019109D">
              <w:rPr>
                <w:rFonts w:eastAsia="Cambria"/>
                <w:spacing w:val="2"/>
                <w:w w:val="99"/>
                <w:szCs w:val="24"/>
              </w:rPr>
              <w:t>и</w:t>
            </w:r>
            <w:r w:rsidRPr="0019109D">
              <w:rPr>
                <w:rFonts w:eastAsia="Cambria"/>
                <w:w w:val="99"/>
                <w:szCs w:val="24"/>
              </w:rPr>
              <w:t>адах.</w:t>
            </w:r>
          </w:p>
          <w:p w14:paraId="500374A1" w14:textId="77777777" w:rsidR="0019109D" w:rsidRPr="0019109D" w:rsidRDefault="0019109D" w:rsidP="0019109D">
            <w:pPr>
              <w:widowControl w:val="0"/>
              <w:tabs>
                <w:tab w:val="left" w:pos="1127"/>
                <w:tab w:val="left" w:pos="1649"/>
                <w:tab w:val="left" w:pos="4249"/>
              </w:tabs>
              <w:spacing w:line="237" w:lineRule="auto"/>
              <w:ind w:left="55" w:right="2"/>
              <w:rPr>
                <w:rFonts w:eastAsia="Cambria"/>
                <w:szCs w:val="24"/>
              </w:rPr>
            </w:pPr>
            <w:r w:rsidRPr="0019109D">
              <w:rPr>
                <w:rFonts w:eastAsia="Cambria"/>
                <w:spacing w:val="-5"/>
                <w:w w:val="99"/>
                <w:szCs w:val="24"/>
              </w:rPr>
              <w:t>Р</w:t>
            </w:r>
            <w:r w:rsidRPr="0019109D">
              <w:rPr>
                <w:rFonts w:eastAsia="Cambria"/>
                <w:w w:val="99"/>
                <w:szCs w:val="24"/>
              </w:rPr>
              <w:t>аб</w:t>
            </w:r>
            <w:r w:rsidRPr="0019109D">
              <w:rPr>
                <w:rFonts w:eastAsia="Cambria"/>
                <w:spacing w:val="-5"/>
                <w:w w:val="99"/>
                <w:szCs w:val="24"/>
              </w:rPr>
              <w:t>о</w:t>
            </w:r>
            <w:r w:rsidRPr="0019109D">
              <w:rPr>
                <w:rFonts w:eastAsia="Cambria"/>
                <w:w w:val="99"/>
                <w:szCs w:val="24"/>
              </w:rPr>
              <w:t>та</w:t>
            </w:r>
            <w:r w:rsidRPr="0019109D">
              <w:rPr>
                <w:rFonts w:eastAsia="Cambria"/>
                <w:szCs w:val="24"/>
              </w:rPr>
              <w:tab/>
            </w:r>
            <w:r w:rsidRPr="0019109D">
              <w:rPr>
                <w:rFonts w:eastAsia="Cambria"/>
                <w:w w:val="99"/>
                <w:szCs w:val="24"/>
              </w:rPr>
              <w:t>со</w:t>
            </w:r>
            <w:r w:rsidRPr="0019109D">
              <w:rPr>
                <w:rFonts w:eastAsia="Cambria"/>
                <w:szCs w:val="24"/>
              </w:rPr>
              <w:tab/>
            </w:r>
            <w:r w:rsidRPr="0019109D">
              <w:rPr>
                <w:rFonts w:eastAsia="Cambria"/>
                <w:spacing w:val="2"/>
                <w:w w:val="99"/>
                <w:szCs w:val="24"/>
              </w:rPr>
              <w:t>с</w:t>
            </w:r>
            <w:r w:rsidRPr="0019109D">
              <w:rPr>
                <w:rFonts w:eastAsia="Cambria"/>
                <w:w w:val="99"/>
                <w:szCs w:val="24"/>
              </w:rPr>
              <w:t>ла</w:t>
            </w:r>
            <w:r w:rsidRPr="0019109D">
              <w:rPr>
                <w:rFonts w:eastAsia="Cambria"/>
                <w:spacing w:val="1"/>
                <w:w w:val="99"/>
                <w:szCs w:val="24"/>
              </w:rPr>
              <w:t>б</w:t>
            </w:r>
            <w:r w:rsidRPr="0019109D">
              <w:rPr>
                <w:rFonts w:eastAsia="Cambria"/>
                <w:spacing w:val="-4"/>
                <w:w w:val="99"/>
                <w:szCs w:val="24"/>
              </w:rPr>
              <w:t>о</w:t>
            </w:r>
            <w:r w:rsidRPr="0019109D">
              <w:rPr>
                <w:rFonts w:eastAsia="Cambria"/>
                <w:spacing w:val="-3"/>
                <w:w w:val="99"/>
                <w:szCs w:val="24"/>
              </w:rPr>
              <w:t>у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спев</w:t>
            </w:r>
            <w:r w:rsidRPr="0019109D">
              <w:rPr>
                <w:rFonts w:eastAsia="Cambria"/>
                <w:w w:val="99"/>
                <w:szCs w:val="24"/>
              </w:rPr>
              <w:t>аю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щ</w:t>
            </w:r>
            <w:r w:rsidRPr="0019109D">
              <w:rPr>
                <w:rFonts w:eastAsia="Cambria"/>
                <w:w w:val="99"/>
                <w:szCs w:val="24"/>
              </w:rPr>
              <w:t>ими</w:t>
            </w:r>
            <w:r>
              <w:rPr>
                <w:rFonts w:eastAsia="Cambria"/>
                <w:w w:val="99"/>
                <w:szCs w:val="24"/>
              </w:rPr>
              <w:t xml:space="preserve"> 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у</w:t>
            </w:r>
            <w:r w:rsidRPr="0019109D">
              <w:rPr>
                <w:rFonts w:eastAsia="Cambria"/>
                <w:w w:val="99"/>
                <w:szCs w:val="24"/>
              </w:rPr>
              <w:t>ч</w:t>
            </w:r>
            <w:r w:rsidRPr="0019109D">
              <w:rPr>
                <w:rFonts w:eastAsia="Cambria"/>
                <w:spacing w:val="1"/>
                <w:w w:val="99"/>
                <w:szCs w:val="24"/>
              </w:rPr>
              <w:t>ащ</w:t>
            </w:r>
            <w:r w:rsidRPr="0019109D">
              <w:rPr>
                <w:rFonts w:eastAsia="Cambria"/>
                <w:w w:val="99"/>
                <w:szCs w:val="24"/>
              </w:rPr>
              <w:t>и</w:t>
            </w:r>
            <w:r w:rsidRPr="0019109D">
              <w:rPr>
                <w:rFonts w:eastAsia="Cambria"/>
                <w:spacing w:val="1"/>
                <w:w w:val="99"/>
                <w:szCs w:val="24"/>
              </w:rPr>
              <w:t>м</w:t>
            </w:r>
            <w:r w:rsidRPr="0019109D">
              <w:rPr>
                <w:rFonts w:eastAsia="Cambria"/>
                <w:w w:val="99"/>
                <w:szCs w:val="24"/>
              </w:rPr>
              <w:t>ися.</w:t>
            </w:r>
            <w:r w:rsidRPr="0019109D">
              <w:rPr>
                <w:rFonts w:eastAsia="Cambria"/>
                <w:szCs w:val="24"/>
              </w:rPr>
              <w:t xml:space="preserve"> </w:t>
            </w:r>
          </w:p>
          <w:p w14:paraId="2F9E1856" w14:textId="77777777" w:rsidR="0019109D" w:rsidRPr="0019109D" w:rsidRDefault="0019109D" w:rsidP="0019109D">
            <w:pPr>
              <w:widowControl w:val="0"/>
              <w:tabs>
                <w:tab w:val="left" w:pos="1127"/>
                <w:tab w:val="left" w:pos="1649"/>
                <w:tab w:val="left" w:pos="4249"/>
              </w:tabs>
              <w:spacing w:line="237" w:lineRule="auto"/>
              <w:ind w:left="55" w:right="2"/>
              <w:rPr>
                <w:rFonts w:eastAsia="Cambria"/>
                <w:w w:val="99"/>
                <w:szCs w:val="24"/>
              </w:rPr>
            </w:pPr>
            <w:r w:rsidRPr="0019109D">
              <w:rPr>
                <w:rFonts w:eastAsia="Cambria"/>
                <w:spacing w:val="-7"/>
                <w:w w:val="99"/>
                <w:szCs w:val="24"/>
              </w:rPr>
              <w:t>К</w:t>
            </w:r>
            <w:r w:rsidRPr="0019109D">
              <w:rPr>
                <w:rFonts w:eastAsia="Cambria"/>
                <w:w w:val="99"/>
                <w:szCs w:val="24"/>
              </w:rPr>
              <w:t>онс</w:t>
            </w:r>
            <w:r w:rsidRPr="0019109D">
              <w:rPr>
                <w:rFonts w:eastAsia="Cambria"/>
                <w:spacing w:val="-10"/>
                <w:w w:val="99"/>
                <w:szCs w:val="24"/>
              </w:rPr>
              <w:t>у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л</w:t>
            </w:r>
            <w:r w:rsidRPr="0019109D">
              <w:rPr>
                <w:rFonts w:eastAsia="Cambria"/>
                <w:spacing w:val="-9"/>
                <w:w w:val="99"/>
                <w:szCs w:val="24"/>
              </w:rPr>
              <w:t>ь</w:t>
            </w:r>
            <w:r w:rsidRPr="0019109D">
              <w:rPr>
                <w:rFonts w:eastAsia="Cambria"/>
                <w:w w:val="99"/>
                <w:szCs w:val="24"/>
              </w:rPr>
              <w:t>тации,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spacing w:val="1"/>
                <w:w w:val="99"/>
                <w:szCs w:val="24"/>
              </w:rPr>
              <w:t>и</w:t>
            </w:r>
            <w:r w:rsidRPr="0019109D">
              <w:rPr>
                <w:rFonts w:eastAsia="Cambria"/>
                <w:w w:val="99"/>
                <w:szCs w:val="24"/>
              </w:rPr>
              <w:t>нд</w:t>
            </w:r>
            <w:r w:rsidRPr="0019109D">
              <w:rPr>
                <w:rFonts w:eastAsia="Cambria"/>
                <w:spacing w:val="2"/>
                <w:w w:val="99"/>
                <w:szCs w:val="24"/>
              </w:rPr>
              <w:t>и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в</w:t>
            </w:r>
            <w:r w:rsidRPr="0019109D">
              <w:rPr>
                <w:rFonts w:eastAsia="Cambria"/>
                <w:w w:val="99"/>
                <w:szCs w:val="24"/>
              </w:rPr>
              <w:t>ид</w:t>
            </w:r>
            <w:r w:rsidRPr="0019109D">
              <w:rPr>
                <w:rFonts w:eastAsia="Cambria"/>
                <w:spacing w:val="-6"/>
                <w:w w:val="99"/>
                <w:szCs w:val="24"/>
              </w:rPr>
              <w:t>у</w:t>
            </w:r>
            <w:r w:rsidRPr="0019109D">
              <w:rPr>
                <w:rFonts w:eastAsia="Cambria"/>
                <w:spacing w:val="2"/>
                <w:w w:val="99"/>
                <w:szCs w:val="24"/>
              </w:rPr>
              <w:t>а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л</w:t>
            </w:r>
            <w:r w:rsidRPr="0019109D">
              <w:rPr>
                <w:rFonts w:eastAsia="Cambria"/>
                <w:w w:val="99"/>
                <w:szCs w:val="24"/>
              </w:rPr>
              <w:t>ьная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раб</w:t>
            </w:r>
            <w:r w:rsidRPr="0019109D">
              <w:rPr>
                <w:rFonts w:eastAsia="Cambria"/>
                <w:spacing w:val="-2"/>
                <w:w w:val="99"/>
                <w:szCs w:val="24"/>
              </w:rPr>
              <w:t>о</w:t>
            </w:r>
            <w:r w:rsidRPr="0019109D">
              <w:rPr>
                <w:rFonts w:eastAsia="Cambria"/>
                <w:w w:val="99"/>
                <w:szCs w:val="24"/>
              </w:rPr>
              <w:t>та.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П</w:t>
            </w:r>
            <w:r w:rsidRPr="0019109D">
              <w:rPr>
                <w:rFonts w:eastAsia="Cambria"/>
                <w:spacing w:val="-8"/>
                <w:w w:val="99"/>
                <w:szCs w:val="24"/>
              </w:rPr>
              <w:t>о</w:t>
            </w:r>
            <w:r w:rsidRPr="0019109D">
              <w:rPr>
                <w:rFonts w:eastAsia="Cambria"/>
                <w:spacing w:val="1"/>
                <w:w w:val="99"/>
                <w:szCs w:val="24"/>
              </w:rPr>
              <w:t>д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в</w:t>
            </w:r>
            <w:r w:rsidRPr="0019109D">
              <w:rPr>
                <w:rFonts w:eastAsia="Cambria"/>
                <w:w w:val="99"/>
                <w:szCs w:val="24"/>
              </w:rPr>
              <w:t>едение</w:t>
            </w:r>
            <w:r w:rsidRPr="0019109D">
              <w:rPr>
                <w:rFonts w:eastAsia="Cambria"/>
                <w:spacing w:val="-10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итого</w:t>
            </w:r>
            <w:r w:rsidRPr="0019109D">
              <w:rPr>
                <w:rFonts w:eastAsia="Cambria"/>
                <w:spacing w:val="44"/>
                <w:w w:val="99"/>
                <w:szCs w:val="24"/>
              </w:rPr>
              <w:t xml:space="preserve">в 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у</w:t>
            </w:r>
            <w:r w:rsidRPr="0019109D">
              <w:rPr>
                <w:rFonts w:eastAsia="Cambria"/>
                <w:w w:val="99"/>
                <w:szCs w:val="24"/>
              </w:rPr>
              <w:t>спе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в</w:t>
            </w:r>
            <w:r w:rsidRPr="0019109D">
              <w:rPr>
                <w:rFonts w:eastAsia="Cambria"/>
                <w:w w:val="99"/>
                <w:szCs w:val="24"/>
              </w:rPr>
              <w:t>аемости</w:t>
            </w:r>
            <w:r w:rsidRPr="0019109D">
              <w:rPr>
                <w:rFonts w:eastAsia="Cambria"/>
                <w:spacing w:val="-11"/>
                <w:szCs w:val="24"/>
              </w:rPr>
              <w:t xml:space="preserve"> 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за</w:t>
            </w:r>
            <w:r w:rsidRPr="0019109D">
              <w:rPr>
                <w:rFonts w:eastAsia="Cambria"/>
                <w:spacing w:val="-11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3</w:t>
            </w:r>
            <w:r w:rsidRPr="0019109D">
              <w:rPr>
                <w:rFonts w:eastAsia="Cambria"/>
                <w:spacing w:val="-11"/>
                <w:szCs w:val="24"/>
              </w:rPr>
              <w:t xml:space="preserve"> 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ч</w:t>
            </w:r>
            <w:r w:rsidRPr="0019109D">
              <w:rPr>
                <w:rFonts w:eastAsia="Cambria"/>
                <w:w w:val="99"/>
                <w:szCs w:val="24"/>
              </w:rPr>
              <w:t>етве</w:t>
            </w:r>
            <w:r w:rsidRPr="0019109D">
              <w:rPr>
                <w:rFonts w:eastAsia="Cambria"/>
                <w:spacing w:val="-2"/>
                <w:w w:val="99"/>
                <w:szCs w:val="24"/>
              </w:rPr>
              <w:t>р</w:t>
            </w:r>
            <w:r w:rsidRPr="0019109D">
              <w:rPr>
                <w:rFonts w:eastAsia="Cambria"/>
                <w:w w:val="99"/>
                <w:szCs w:val="24"/>
              </w:rPr>
              <w:t>ть.</w:t>
            </w:r>
          </w:p>
          <w:p w14:paraId="5F185888" w14:textId="77777777" w:rsidR="0019109D" w:rsidRDefault="0019109D" w:rsidP="0019109D">
            <w:pPr>
              <w:widowControl w:val="0"/>
              <w:tabs>
                <w:tab w:val="left" w:pos="1127"/>
                <w:tab w:val="left" w:pos="1649"/>
                <w:tab w:val="left" w:pos="4249"/>
              </w:tabs>
              <w:spacing w:line="237" w:lineRule="auto"/>
              <w:ind w:left="55" w:right="2"/>
            </w:pP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Ито</w:t>
            </w:r>
            <w:r w:rsidRPr="0019109D">
              <w:rPr>
                <w:rFonts w:eastAsia="Cambria"/>
                <w:spacing w:val="-2"/>
                <w:w w:val="99"/>
                <w:szCs w:val="24"/>
              </w:rPr>
              <w:t>г</w:t>
            </w:r>
            <w:r w:rsidRPr="0019109D">
              <w:rPr>
                <w:rFonts w:eastAsia="Cambria"/>
                <w:w w:val="99"/>
                <w:szCs w:val="24"/>
              </w:rPr>
              <w:t>и</w:t>
            </w:r>
            <w:r w:rsidRPr="0019109D">
              <w:rPr>
                <w:rFonts w:eastAsia="Cambria"/>
                <w:spacing w:val="2"/>
                <w:szCs w:val="24"/>
              </w:rPr>
              <w:t xml:space="preserve"> </w:t>
            </w:r>
            <w:r w:rsidRPr="0019109D">
              <w:rPr>
                <w:rFonts w:eastAsia="Cambria"/>
                <w:spacing w:val="-5"/>
                <w:w w:val="99"/>
                <w:szCs w:val="24"/>
              </w:rPr>
              <w:t>у</w:t>
            </w:r>
            <w:r w:rsidRPr="0019109D">
              <w:rPr>
                <w:rFonts w:eastAsia="Cambria"/>
                <w:w w:val="99"/>
                <w:szCs w:val="24"/>
              </w:rPr>
              <w:t>спе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в</w:t>
            </w:r>
            <w:r w:rsidRPr="0019109D">
              <w:rPr>
                <w:rFonts w:eastAsia="Cambria"/>
                <w:w w:val="99"/>
                <w:szCs w:val="24"/>
              </w:rPr>
              <w:t>аемо</w:t>
            </w:r>
            <w:r w:rsidRPr="0019109D">
              <w:rPr>
                <w:rFonts w:eastAsia="Cambria"/>
                <w:spacing w:val="2"/>
                <w:w w:val="99"/>
                <w:szCs w:val="24"/>
              </w:rPr>
              <w:t>с</w:t>
            </w:r>
            <w:r w:rsidRPr="0019109D">
              <w:rPr>
                <w:rFonts w:eastAsia="Cambria"/>
                <w:w w:val="99"/>
                <w:szCs w:val="24"/>
              </w:rPr>
              <w:t>ти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за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3</w:t>
            </w:r>
            <w:r w:rsidRPr="0019109D">
              <w:rPr>
                <w:rFonts w:eastAsia="Cambria"/>
                <w:szCs w:val="24"/>
              </w:rPr>
              <w:t xml:space="preserve"> </w:t>
            </w:r>
            <w:r w:rsidRPr="0019109D">
              <w:rPr>
                <w:rFonts w:eastAsia="Cambria"/>
                <w:w w:val="99"/>
                <w:szCs w:val="24"/>
              </w:rPr>
              <w:t>четве</w:t>
            </w:r>
            <w:r w:rsidRPr="0019109D">
              <w:rPr>
                <w:rFonts w:eastAsia="Cambria"/>
                <w:spacing w:val="-1"/>
                <w:w w:val="99"/>
                <w:szCs w:val="24"/>
              </w:rPr>
              <w:t>рть.</w:t>
            </w:r>
          </w:p>
        </w:tc>
        <w:tc>
          <w:tcPr>
            <w:tcW w:w="2108" w:type="dxa"/>
          </w:tcPr>
          <w:p w14:paraId="44094993" w14:textId="77777777" w:rsidR="0019109D" w:rsidRDefault="00A11055" w:rsidP="00743D8E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  <w:tr w:rsidR="0019109D" w14:paraId="4E5615CE" w14:textId="77777777" w:rsidTr="003209A8">
        <w:tc>
          <w:tcPr>
            <w:tcW w:w="2552" w:type="dxa"/>
          </w:tcPr>
          <w:p w14:paraId="60DB8FC1" w14:textId="77777777" w:rsidR="0019109D" w:rsidRDefault="0019109D" w:rsidP="00743D8E">
            <w:pPr>
              <w:spacing w:after="142"/>
              <w:ind w:left="0" w:firstLine="0"/>
            </w:pPr>
            <w:r>
              <w:t xml:space="preserve">Май </w:t>
            </w:r>
          </w:p>
          <w:p w14:paraId="6226D041" w14:textId="77777777" w:rsidR="0019109D" w:rsidRPr="007C3F4B" w:rsidRDefault="0019109D" w:rsidP="0019109D">
            <w:pPr>
              <w:spacing w:after="0" w:line="261" w:lineRule="exact"/>
              <w:ind w:left="170" w:right="166" w:firstLine="0"/>
              <w:jc w:val="center"/>
              <w:rPr>
                <w:b/>
                <w:color w:val="auto"/>
              </w:rPr>
            </w:pPr>
            <w:r w:rsidRPr="007C3F4B">
              <w:rPr>
                <w:b/>
                <w:color w:val="auto"/>
              </w:rPr>
              <w:t>Круглый</w:t>
            </w:r>
            <w:r w:rsidRPr="007C3F4B">
              <w:rPr>
                <w:b/>
                <w:color w:val="auto"/>
                <w:spacing w:val="-3"/>
              </w:rPr>
              <w:t xml:space="preserve"> </w:t>
            </w:r>
            <w:r w:rsidRPr="007C3F4B">
              <w:rPr>
                <w:b/>
                <w:color w:val="auto"/>
              </w:rPr>
              <w:t>стол</w:t>
            </w:r>
          </w:p>
          <w:p w14:paraId="06103219" w14:textId="77777777" w:rsidR="0019109D" w:rsidRPr="007C3F4B" w:rsidRDefault="0019109D" w:rsidP="0019109D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</w:p>
          <w:p w14:paraId="365E8C73" w14:textId="77777777" w:rsidR="0019109D" w:rsidRPr="007C3F4B" w:rsidRDefault="0019109D" w:rsidP="0019109D">
            <w:pPr>
              <w:spacing w:after="0" w:line="240" w:lineRule="auto"/>
              <w:ind w:left="174" w:right="166" w:firstLine="0"/>
              <w:jc w:val="center"/>
              <w:rPr>
                <w:i/>
                <w:color w:val="auto"/>
              </w:rPr>
            </w:pPr>
            <w:r w:rsidRPr="007C3F4B">
              <w:rPr>
                <w:i/>
                <w:color w:val="auto"/>
              </w:rPr>
              <w:t>«Результаты</w:t>
            </w:r>
            <w:r w:rsidRPr="007C3F4B">
              <w:rPr>
                <w:i/>
                <w:color w:val="auto"/>
                <w:spacing w:val="-13"/>
              </w:rPr>
              <w:t xml:space="preserve"> </w:t>
            </w:r>
            <w:r w:rsidRPr="007C3F4B">
              <w:rPr>
                <w:i/>
                <w:color w:val="auto"/>
              </w:rPr>
              <w:t>деятельности</w:t>
            </w:r>
            <w:r w:rsidRPr="007C3F4B">
              <w:rPr>
                <w:i/>
                <w:color w:val="auto"/>
                <w:spacing w:val="-57"/>
              </w:rPr>
              <w:t xml:space="preserve"> </w:t>
            </w:r>
            <w:r w:rsidRPr="007C3F4B">
              <w:rPr>
                <w:i/>
                <w:color w:val="auto"/>
              </w:rPr>
              <w:t>МО</w:t>
            </w:r>
            <w:r w:rsidRPr="007C3F4B">
              <w:rPr>
                <w:i/>
                <w:color w:val="auto"/>
                <w:spacing w:val="-3"/>
              </w:rPr>
              <w:t xml:space="preserve"> </w:t>
            </w:r>
            <w:r w:rsidRPr="007C3F4B">
              <w:rPr>
                <w:i/>
                <w:color w:val="auto"/>
              </w:rPr>
              <w:t>учителей</w:t>
            </w:r>
            <w:r w:rsidRPr="007C3F4B">
              <w:rPr>
                <w:i/>
                <w:color w:val="auto"/>
                <w:spacing w:val="-1"/>
              </w:rPr>
              <w:t xml:space="preserve"> </w:t>
            </w:r>
            <w:r w:rsidRPr="007C3F4B">
              <w:rPr>
                <w:i/>
                <w:color w:val="auto"/>
              </w:rPr>
              <w:t>начальных</w:t>
            </w:r>
          </w:p>
          <w:p w14:paraId="643EE76D" w14:textId="77777777" w:rsidR="0019109D" w:rsidRPr="007C3F4B" w:rsidRDefault="0019109D" w:rsidP="0019109D">
            <w:pPr>
              <w:spacing w:after="0" w:line="240" w:lineRule="auto"/>
              <w:ind w:left="174" w:right="165" w:firstLine="0"/>
              <w:jc w:val="center"/>
              <w:rPr>
                <w:i/>
                <w:color w:val="auto"/>
              </w:rPr>
            </w:pPr>
            <w:r w:rsidRPr="007C3F4B">
              <w:rPr>
                <w:i/>
                <w:color w:val="auto"/>
              </w:rPr>
              <w:t>классов</w:t>
            </w:r>
          </w:p>
          <w:p w14:paraId="5C411DA8" w14:textId="77777777" w:rsidR="0019109D" w:rsidRPr="007C3F4B" w:rsidRDefault="0019109D" w:rsidP="0019109D">
            <w:pPr>
              <w:spacing w:after="0" w:line="240" w:lineRule="auto"/>
              <w:ind w:left="179" w:right="172" w:firstLine="1"/>
              <w:jc w:val="center"/>
              <w:rPr>
                <w:i/>
                <w:color w:val="auto"/>
              </w:rPr>
            </w:pPr>
            <w:r w:rsidRPr="007C3F4B">
              <w:rPr>
                <w:i/>
                <w:color w:val="auto"/>
              </w:rPr>
              <w:t>по совершенствованию</w:t>
            </w:r>
            <w:r w:rsidRPr="007C3F4B">
              <w:rPr>
                <w:i/>
                <w:color w:val="auto"/>
                <w:spacing w:val="1"/>
              </w:rPr>
              <w:t xml:space="preserve"> </w:t>
            </w:r>
            <w:r w:rsidRPr="007C3F4B">
              <w:rPr>
                <w:i/>
                <w:color w:val="auto"/>
              </w:rPr>
              <w:t>образовательного процесса».</w:t>
            </w:r>
            <w:r w:rsidRPr="007C3F4B">
              <w:rPr>
                <w:i/>
                <w:color w:val="auto"/>
                <w:spacing w:val="-57"/>
              </w:rPr>
              <w:t xml:space="preserve"> </w:t>
            </w:r>
            <w:r w:rsidRPr="007C3F4B">
              <w:rPr>
                <w:i/>
                <w:color w:val="auto"/>
              </w:rPr>
              <w:t>Планирование работы МО на</w:t>
            </w:r>
            <w:r w:rsidRPr="007C3F4B">
              <w:rPr>
                <w:i/>
                <w:color w:val="auto"/>
                <w:spacing w:val="-58"/>
              </w:rPr>
              <w:t xml:space="preserve"> </w:t>
            </w:r>
            <w:r w:rsidRPr="00561270">
              <w:rPr>
                <w:i/>
                <w:color w:val="auto"/>
              </w:rPr>
              <w:t>202</w:t>
            </w:r>
            <w:r>
              <w:rPr>
                <w:i/>
                <w:color w:val="auto"/>
              </w:rPr>
              <w:t>4</w:t>
            </w:r>
            <w:r w:rsidRPr="00561270">
              <w:rPr>
                <w:i/>
                <w:color w:val="auto"/>
              </w:rPr>
              <w:t>-202</w:t>
            </w:r>
            <w:r>
              <w:rPr>
                <w:i/>
                <w:color w:val="auto"/>
              </w:rPr>
              <w:t>5</w:t>
            </w:r>
          </w:p>
          <w:p w14:paraId="491BA6CC" w14:textId="77777777" w:rsidR="0019109D" w:rsidRDefault="0019109D" w:rsidP="0019109D">
            <w:pPr>
              <w:spacing w:after="142"/>
              <w:ind w:left="0" w:firstLine="0"/>
            </w:pPr>
            <w:r w:rsidRPr="007C3F4B">
              <w:rPr>
                <w:i/>
                <w:color w:val="auto"/>
              </w:rPr>
              <w:t>учебный</w:t>
            </w:r>
            <w:r w:rsidRPr="007C3F4B">
              <w:rPr>
                <w:i/>
                <w:color w:val="auto"/>
                <w:spacing w:val="-3"/>
              </w:rPr>
              <w:t xml:space="preserve"> </w:t>
            </w:r>
            <w:r w:rsidRPr="007C3F4B">
              <w:rPr>
                <w:i/>
                <w:color w:val="auto"/>
              </w:rPr>
              <w:t>год».</w:t>
            </w:r>
          </w:p>
        </w:tc>
        <w:tc>
          <w:tcPr>
            <w:tcW w:w="4690" w:type="dxa"/>
          </w:tcPr>
          <w:p w14:paraId="44DAC81C" w14:textId="77777777" w:rsidR="0019109D" w:rsidRPr="00E2107D" w:rsidRDefault="0019109D" w:rsidP="0019109D">
            <w:pPr>
              <w:widowControl w:val="0"/>
              <w:numPr>
                <w:ilvl w:val="0"/>
                <w:numId w:val="10"/>
              </w:numPr>
              <w:tabs>
                <w:tab w:val="left" w:pos="727"/>
              </w:tabs>
              <w:autoSpaceDE w:val="0"/>
              <w:autoSpaceDN w:val="0"/>
              <w:spacing w:after="0" w:line="276" w:lineRule="auto"/>
              <w:ind w:right="96" w:firstLine="360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>Итоги</w:t>
            </w:r>
            <w:r w:rsidRPr="007C3F4B">
              <w:rPr>
                <w:color w:val="auto"/>
                <w:spacing w:val="17"/>
              </w:rPr>
              <w:t xml:space="preserve"> </w:t>
            </w:r>
            <w:r w:rsidRPr="007C3F4B">
              <w:rPr>
                <w:color w:val="auto"/>
              </w:rPr>
              <w:t>работы</w:t>
            </w:r>
            <w:r w:rsidRPr="007C3F4B">
              <w:rPr>
                <w:color w:val="auto"/>
                <w:spacing w:val="15"/>
              </w:rPr>
              <w:t xml:space="preserve"> </w:t>
            </w:r>
            <w:r w:rsidRPr="007C3F4B">
              <w:rPr>
                <w:color w:val="auto"/>
              </w:rPr>
              <w:t>и</w:t>
            </w:r>
            <w:r w:rsidRPr="007C3F4B">
              <w:rPr>
                <w:color w:val="auto"/>
                <w:spacing w:val="16"/>
              </w:rPr>
              <w:t xml:space="preserve"> </w:t>
            </w:r>
            <w:r w:rsidRPr="007C3F4B">
              <w:rPr>
                <w:color w:val="auto"/>
              </w:rPr>
              <w:t>результативность</w:t>
            </w:r>
            <w:r w:rsidRPr="007C3F4B">
              <w:rPr>
                <w:color w:val="auto"/>
                <w:spacing w:val="20"/>
              </w:rPr>
              <w:t xml:space="preserve"> </w:t>
            </w:r>
            <w:r w:rsidRPr="007C3F4B">
              <w:rPr>
                <w:color w:val="auto"/>
              </w:rPr>
              <w:t>обучения</w:t>
            </w:r>
            <w:r w:rsidRPr="00561270">
              <w:rPr>
                <w:color w:val="auto"/>
              </w:rPr>
              <w:t xml:space="preserve"> </w:t>
            </w:r>
            <w:r w:rsidRPr="007C3F4B">
              <w:rPr>
                <w:color w:val="auto"/>
                <w:spacing w:val="-57"/>
              </w:rPr>
              <w:t xml:space="preserve"> </w:t>
            </w:r>
            <w:r w:rsidRPr="007C3F4B">
              <w:rPr>
                <w:color w:val="auto"/>
              </w:rPr>
              <w:t>за</w:t>
            </w:r>
            <w:r w:rsidRPr="007C3F4B">
              <w:rPr>
                <w:color w:val="auto"/>
                <w:spacing w:val="-2"/>
              </w:rPr>
              <w:t xml:space="preserve"> </w:t>
            </w:r>
            <w:r w:rsidRPr="00561270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561270">
              <w:rPr>
                <w:color w:val="auto"/>
              </w:rPr>
              <w:t>-202</w:t>
            </w:r>
            <w:r>
              <w:rPr>
                <w:color w:val="auto"/>
              </w:rPr>
              <w:t>4</w:t>
            </w:r>
            <w:r w:rsidRPr="007C3F4B">
              <w:rPr>
                <w:color w:val="auto"/>
                <w:spacing w:val="2"/>
              </w:rPr>
              <w:t xml:space="preserve"> </w:t>
            </w:r>
            <w:r w:rsidRPr="007C3F4B">
              <w:rPr>
                <w:color w:val="auto"/>
              </w:rPr>
              <w:t>учебный год.</w:t>
            </w:r>
          </w:p>
          <w:p w14:paraId="183BB882" w14:textId="77777777" w:rsidR="0019109D" w:rsidRPr="007C3F4B" w:rsidRDefault="0019109D" w:rsidP="0019109D">
            <w:pPr>
              <w:widowControl w:val="0"/>
              <w:numPr>
                <w:ilvl w:val="0"/>
                <w:numId w:val="10"/>
              </w:numPr>
              <w:tabs>
                <w:tab w:val="left" w:pos="648"/>
              </w:tabs>
              <w:autoSpaceDE w:val="0"/>
              <w:autoSpaceDN w:val="0"/>
              <w:spacing w:after="0" w:line="240" w:lineRule="auto"/>
              <w:ind w:left="647" w:hanging="241"/>
              <w:jc w:val="left"/>
              <w:rPr>
                <w:color w:val="auto"/>
              </w:rPr>
            </w:pPr>
            <w:r w:rsidRPr="007C3F4B">
              <w:rPr>
                <w:color w:val="auto"/>
              </w:rPr>
              <w:t>Методическая</w:t>
            </w:r>
            <w:r w:rsidRPr="007C3F4B">
              <w:rPr>
                <w:color w:val="auto"/>
                <w:spacing w:val="-3"/>
              </w:rPr>
              <w:t xml:space="preserve"> </w:t>
            </w:r>
            <w:r w:rsidRPr="007C3F4B">
              <w:rPr>
                <w:color w:val="auto"/>
              </w:rPr>
              <w:t>копилка</w:t>
            </w:r>
          </w:p>
          <w:p w14:paraId="46222101" w14:textId="77777777" w:rsidR="0019109D" w:rsidRPr="00E2107D" w:rsidRDefault="0019109D" w:rsidP="0019109D">
            <w:pPr>
              <w:spacing w:before="41" w:after="0" w:line="252" w:lineRule="auto"/>
              <w:ind w:left="107" w:right="295" w:firstLine="122"/>
              <w:jc w:val="left"/>
              <w:rPr>
                <w:color w:val="auto"/>
              </w:rPr>
            </w:pPr>
            <w:r w:rsidRPr="007C3F4B">
              <w:rPr>
                <w:i/>
                <w:color w:val="auto"/>
              </w:rPr>
              <w:t>«Опыт работы учителя начальных классов по</w:t>
            </w:r>
            <w:r w:rsidRPr="007C3F4B">
              <w:rPr>
                <w:i/>
                <w:color w:val="auto"/>
                <w:spacing w:val="1"/>
              </w:rPr>
              <w:t xml:space="preserve"> </w:t>
            </w:r>
            <w:r w:rsidRPr="007C3F4B">
              <w:rPr>
                <w:i/>
                <w:color w:val="auto"/>
              </w:rPr>
              <w:t>формированию функциональной грамотности»</w:t>
            </w:r>
            <w:r w:rsidRPr="007C3F4B">
              <w:rPr>
                <w:i/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(Отчеты учителей начальных классов по темам</w:t>
            </w:r>
            <w:r w:rsidRPr="007C3F4B">
              <w:rPr>
                <w:color w:val="auto"/>
                <w:spacing w:val="1"/>
              </w:rPr>
              <w:t xml:space="preserve"> </w:t>
            </w:r>
            <w:r w:rsidRPr="007C3F4B">
              <w:rPr>
                <w:color w:val="auto"/>
              </w:rPr>
              <w:t>самообразования.)</w:t>
            </w:r>
          </w:p>
          <w:p w14:paraId="2658EBAC" w14:textId="77777777" w:rsidR="0019109D" w:rsidRDefault="0019109D" w:rsidP="0019109D">
            <w:pPr>
              <w:pStyle w:val="a3"/>
              <w:numPr>
                <w:ilvl w:val="0"/>
                <w:numId w:val="10"/>
              </w:numPr>
              <w:spacing w:after="142"/>
            </w:pPr>
            <w:r w:rsidRPr="0019109D">
              <w:rPr>
                <w:color w:val="auto"/>
              </w:rPr>
              <w:t>Обсуждение плана работы МО учителей</w:t>
            </w:r>
            <w:r w:rsidRPr="0019109D">
              <w:rPr>
                <w:color w:val="auto"/>
                <w:spacing w:val="1"/>
              </w:rPr>
              <w:t xml:space="preserve"> </w:t>
            </w:r>
            <w:r w:rsidRPr="0019109D">
              <w:rPr>
                <w:color w:val="auto"/>
              </w:rPr>
              <w:t>начальных классов на 2024-2025 учебный</w:t>
            </w:r>
            <w:r w:rsidRPr="0019109D">
              <w:rPr>
                <w:color w:val="auto"/>
                <w:spacing w:val="-57"/>
              </w:rPr>
              <w:t xml:space="preserve"> </w:t>
            </w:r>
            <w:r w:rsidRPr="0019109D">
              <w:rPr>
                <w:color w:val="auto"/>
              </w:rPr>
              <w:t>год.</w:t>
            </w:r>
          </w:p>
        </w:tc>
        <w:tc>
          <w:tcPr>
            <w:tcW w:w="2108" w:type="dxa"/>
          </w:tcPr>
          <w:p w14:paraId="3C55E3D3" w14:textId="77777777" w:rsidR="0019109D" w:rsidRDefault="00BF1008" w:rsidP="00743D8E">
            <w:pPr>
              <w:spacing w:after="142"/>
              <w:ind w:left="0" w:firstLine="0"/>
            </w:pPr>
            <w:r>
              <w:t>Руководитель ШМО</w:t>
            </w:r>
          </w:p>
          <w:p w14:paraId="4611F449" w14:textId="77777777" w:rsidR="00BF1008" w:rsidRDefault="00BF1008" w:rsidP="00743D8E">
            <w:pPr>
              <w:spacing w:after="142"/>
              <w:ind w:left="0" w:firstLine="0"/>
            </w:pPr>
          </w:p>
          <w:p w14:paraId="39D57E2B" w14:textId="77777777" w:rsidR="00BF1008" w:rsidRDefault="00BF1008" w:rsidP="00743D8E">
            <w:pPr>
              <w:spacing w:after="142"/>
              <w:ind w:left="0" w:firstLine="0"/>
            </w:pPr>
            <w:r>
              <w:t>Учителя начальных классов</w:t>
            </w:r>
          </w:p>
        </w:tc>
      </w:tr>
    </w:tbl>
    <w:p w14:paraId="578F6609" w14:textId="77777777" w:rsidR="005E67FE" w:rsidRDefault="005E67FE" w:rsidP="00985E76">
      <w:pPr>
        <w:spacing w:after="142"/>
        <w:ind w:left="-5"/>
      </w:pPr>
    </w:p>
    <w:p w14:paraId="334A5E2F" w14:textId="77777777" w:rsidR="00985E76" w:rsidRDefault="00985E76" w:rsidP="00985E76">
      <w:pPr>
        <w:spacing w:after="155" w:line="256" w:lineRule="auto"/>
        <w:ind w:left="0" w:firstLine="0"/>
        <w:jc w:val="left"/>
      </w:pPr>
      <w:r>
        <w:t xml:space="preserve"> </w:t>
      </w:r>
    </w:p>
    <w:p w14:paraId="470BEEAA" w14:textId="77777777" w:rsidR="00985E76" w:rsidRDefault="00985E76" w:rsidP="00985E76">
      <w:pPr>
        <w:spacing w:after="153" w:line="256" w:lineRule="auto"/>
        <w:ind w:left="0" w:firstLine="0"/>
        <w:jc w:val="left"/>
      </w:pPr>
      <w:r>
        <w:t xml:space="preserve"> </w:t>
      </w:r>
    </w:p>
    <w:p w14:paraId="2FCFD570" w14:textId="77777777" w:rsidR="00B155A7" w:rsidRDefault="00B155A7" w:rsidP="00985E76">
      <w:pPr>
        <w:pStyle w:val="a3"/>
        <w:spacing w:after="13" w:line="268" w:lineRule="auto"/>
        <w:ind w:firstLine="0"/>
      </w:pPr>
      <w:r>
        <w:t xml:space="preserve"> </w:t>
      </w:r>
    </w:p>
    <w:p w14:paraId="533BEFD2" w14:textId="77777777" w:rsidR="00B155A7" w:rsidRDefault="00B155A7" w:rsidP="00B155A7">
      <w:pPr>
        <w:spacing w:after="29" w:line="256" w:lineRule="auto"/>
        <w:ind w:left="0" w:firstLine="0"/>
        <w:jc w:val="left"/>
      </w:pPr>
      <w:r>
        <w:t xml:space="preserve"> </w:t>
      </w:r>
    </w:p>
    <w:p w14:paraId="3D6C25BA" w14:textId="77777777" w:rsidR="00B155A7" w:rsidRDefault="00B155A7"/>
    <w:sectPr w:rsidR="00B155A7" w:rsidSect="008A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QBWT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DAC"/>
    <w:multiLevelType w:val="hybridMultilevel"/>
    <w:tmpl w:val="C7AA3ACE"/>
    <w:lvl w:ilvl="0" w:tplc="50B81E1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00414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665D9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625B6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3AD43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FAB4E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32D54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5526A9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904747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1D1A08"/>
    <w:multiLevelType w:val="hybridMultilevel"/>
    <w:tmpl w:val="C3AE7FAA"/>
    <w:lvl w:ilvl="0" w:tplc="10F6F24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49CF02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BCD8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BCA4E6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3C025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6C367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FF6848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956479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13EEC4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29710A4E"/>
    <w:multiLevelType w:val="hybridMultilevel"/>
    <w:tmpl w:val="A5649D36"/>
    <w:lvl w:ilvl="0" w:tplc="0F127D04">
      <w:start w:val="1"/>
      <w:numFmt w:val="decimal"/>
      <w:lvlText w:val="%1."/>
      <w:lvlJc w:val="left"/>
      <w:pPr>
        <w:ind w:left="457" w:hanging="360"/>
      </w:pPr>
      <w:rPr>
        <w:rFonts w:ascii="WQBWT+TimesNewRomanPSMT" w:eastAsia="WQBWT+TimesNewRomanPSMT" w:hAnsi="WQBWT+TimesNewRomanPSMT" w:cs="WQBWT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386C51AE"/>
    <w:multiLevelType w:val="hybridMultilevel"/>
    <w:tmpl w:val="98D6D492"/>
    <w:lvl w:ilvl="0" w:tplc="CE0AD18C">
      <w:start w:val="1"/>
      <w:numFmt w:val="decimal"/>
      <w:lvlText w:val="%1."/>
      <w:lvlJc w:val="left"/>
      <w:pPr>
        <w:ind w:left="6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5" w15:restartNumberingAfterBreak="0">
    <w:nsid w:val="409315F2"/>
    <w:multiLevelType w:val="hybridMultilevel"/>
    <w:tmpl w:val="4260A9D2"/>
    <w:lvl w:ilvl="0" w:tplc="7D8AB9C0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22BD9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C22DC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676850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880B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501C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D89A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C403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3204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6AB522C"/>
    <w:multiLevelType w:val="hybridMultilevel"/>
    <w:tmpl w:val="342CD920"/>
    <w:lvl w:ilvl="0" w:tplc="40C88FA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9443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EE7F7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C8E7E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43661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A275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382E6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B4AE6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C302FD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D732CC"/>
    <w:multiLevelType w:val="hybridMultilevel"/>
    <w:tmpl w:val="10C23672"/>
    <w:lvl w:ilvl="0" w:tplc="2E8E69BE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DA65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F4A381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EA694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6CD9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4C6EF1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2D0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E4F5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2A6C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num w:numId="1" w16cid:durableId="804547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73356">
    <w:abstractNumId w:val="9"/>
  </w:num>
  <w:num w:numId="3" w16cid:durableId="872956305">
    <w:abstractNumId w:val="8"/>
  </w:num>
  <w:num w:numId="4" w16cid:durableId="1773469971">
    <w:abstractNumId w:val="6"/>
  </w:num>
  <w:num w:numId="5" w16cid:durableId="18443221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5413214">
    <w:abstractNumId w:val="1"/>
  </w:num>
  <w:num w:numId="7" w16cid:durableId="784420605">
    <w:abstractNumId w:val="3"/>
  </w:num>
  <w:num w:numId="8" w16cid:durableId="1430127888">
    <w:abstractNumId w:val="7"/>
  </w:num>
  <w:num w:numId="9" w16cid:durableId="110318408">
    <w:abstractNumId w:val="4"/>
  </w:num>
  <w:num w:numId="10" w16cid:durableId="139607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137"/>
    <w:rsid w:val="0019109D"/>
    <w:rsid w:val="001C3613"/>
    <w:rsid w:val="0028064D"/>
    <w:rsid w:val="003209A8"/>
    <w:rsid w:val="0038677D"/>
    <w:rsid w:val="005E67FE"/>
    <w:rsid w:val="00743D8E"/>
    <w:rsid w:val="007645CF"/>
    <w:rsid w:val="00797137"/>
    <w:rsid w:val="007C2F73"/>
    <w:rsid w:val="008318DE"/>
    <w:rsid w:val="008A141B"/>
    <w:rsid w:val="00973499"/>
    <w:rsid w:val="00985E76"/>
    <w:rsid w:val="009A07AA"/>
    <w:rsid w:val="009A3AA6"/>
    <w:rsid w:val="009B6BD7"/>
    <w:rsid w:val="009D55DE"/>
    <w:rsid w:val="00A11055"/>
    <w:rsid w:val="00A42E41"/>
    <w:rsid w:val="00AE35B6"/>
    <w:rsid w:val="00B155A7"/>
    <w:rsid w:val="00B437CC"/>
    <w:rsid w:val="00BF1008"/>
    <w:rsid w:val="00C01A06"/>
    <w:rsid w:val="00C83A28"/>
    <w:rsid w:val="00CD4A0C"/>
    <w:rsid w:val="00D81475"/>
    <w:rsid w:val="00DD5412"/>
    <w:rsid w:val="00E16B1C"/>
    <w:rsid w:val="00F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3EF1"/>
  <w15:docId w15:val="{9AE19887-E25E-48AB-BC92-90363390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06"/>
    <w:pPr>
      <w:spacing w:after="5" w:line="269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76"/>
    <w:pPr>
      <w:ind w:left="720"/>
      <w:contextualSpacing/>
    </w:pPr>
  </w:style>
  <w:style w:type="table" w:styleId="a4">
    <w:name w:val="Table Grid"/>
    <w:basedOn w:val="a1"/>
    <w:uiPriority w:val="39"/>
    <w:rsid w:val="005E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Куликова</dc:creator>
  <cp:keywords/>
  <dc:description/>
  <cp:lastModifiedBy>Ирина Куликова</cp:lastModifiedBy>
  <cp:revision>8</cp:revision>
  <dcterms:created xsi:type="dcterms:W3CDTF">2023-11-10T02:34:00Z</dcterms:created>
  <dcterms:modified xsi:type="dcterms:W3CDTF">2024-06-10T01:19:00Z</dcterms:modified>
</cp:coreProperties>
</file>